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EF88F" w14:textId="60F3760A" w:rsidR="00326C9E" w:rsidRDefault="00B30F00" w:rsidP="00B30F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bookmarkStart w:id="0" w:name="_Hlk163227503"/>
      <w:r>
        <w:rPr>
          <w:noProof/>
        </w:rPr>
        <w:drawing>
          <wp:anchor distT="0" distB="0" distL="114300" distR="114300" simplePos="0" relativeHeight="251660288" behindDoc="1" locked="0" layoutInCell="1" allowOverlap="1" wp14:anchorId="32349BBB" wp14:editId="602A7CA8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6296025" cy="1496607"/>
            <wp:effectExtent l="0" t="0" r="0" b="8890"/>
            <wp:wrapNone/>
            <wp:docPr id="2" name="Рисунок 1" descr="Рамки для имен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и для имен - фото и картинки abrakadabra.fu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40" b="54514"/>
                    <a:stretch/>
                  </pic:blipFill>
                  <pic:spPr bwMode="auto">
                    <a:xfrm>
                      <a:off x="0" y="0"/>
                      <a:ext cx="6296025" cy="14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EAE477" w14:textId="24EFFF01" w:rsidR="00B30F00" w:rsidRDefault="00B30F00" w:rsidP="00B30F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5779CEF0" w14:textId="7E1890AF" w:rsidR="00326C9E" w:rsidRDefault="00326C9E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747AF094" w14:textId="51F8F287" w:rsidR="002E6435" w:rsidRPr="00643D9C" w:rsidRDefault="002E6435" w:rsidP="002E6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56"/>
          <w:szCs w:val="5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ligatures w14:val="none"/>
        </w:rPr>
      </w:pPr>
      <w:r w:rsidRPr="00643D9C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ligatures w14:val="none"/>
        </w:rPr>
        <w:t xml:space="preserve">           </w:t>
      </w:r>
      <w:r w:rsidRPr="00643D9C">
        <w:rPr>
          <w:rFonts w:ascii="Times New Roman" w:eastAsia="Times New Roman" w:hAnsi="Times New Roman" w:cs="Times New Roman"/>
          <w:b/>
          <w:bCs/>
          <w:kern w:val="0"/>
          <w:sz w:val="56"/>
          <w:szCs w:val="56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ligatures w14:val="none"/>
        </w:rPr>
        <w:t xml:space="preserve">КУЛАКОВСКИЕ ВЕСТИ </w:t>
      </w:r>
    </w:p>
    <w:p w14:paraId="75B56F53" w14:textId="6BD4A36B" w:rsidR="00326C9E" w:rsidRDefault="00326C9E" w:rsidP="00326C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 xml:space="preserve"> </w:t>
      </w:r>
    </w:p>
    <w:p w14:paraId="6429D9E8" w14:textId="25196D65" w:rsidR="00B30F00" w:rsidRDefault="002E6435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 xml:space="preserve">                                                                                                                                        №1 ОТ </w:t>
      </w:r>
      <w:r w:rsidR="00D96F24"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>31</w:t>
      </w:r>
      <w:r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>.01.2024</w:t>
      </w:r>
    </w:p>
    <w:p w14:paraId="01B391F8" w14:textId="77777777" w:rsidR="00B30F00" w:rsidRDefault="00B30F00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4C833A9E" w14:textId="77777777" w:rsidR="002E6435" w:rsidRDefault="002E6435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215BC703" w14:textId="26168096" w:rsidR="002E6435" w:rsidRDefault="002E6435" w:rsidP="002E6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r w:rsidRPr="00326C9E">
        <w:rPr>
          <w:rFonts w:ascii="Times New Roman" w:eastAsia="Times New Roman" w:hAnsi="Times New Roman" w:cs="Times New Roman"/>
          <w:bCs/>
          <w:noProof/>
          <w:kern w:val="0"/>
          <w:sz w:val="18"/>
          <w:szCs w:val="28"/>
          <w:lang w:eastAsia="ru-RU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ligatures w14:val="none"/>
        </w:rPr>
        <w:drawing>
          <wp:anchor distT="0" distB="0" distL="114300" distR="114300" simplePos="0" relativeHeight="251659264" behindDoc="0" locked="0" layoutInCell="1" allowOverlap="1" wp14:anchorId="3A4A86D8" wp14:editId="0378B025">
            <wp:simplePos x="0" y="0"/>
            <wp:positionH relativeFrom="page">
              <wp:posOffset>3532505</wp:posOffset>
            </wp:positionH>
            <wp:positionV relativeFrom="margin">
              <wp:posOffset>1344930</wp:posOffset>
            </wp:positionV>
            <wp:extent cx="571500" cy="592455"/>
            <wp:effectExtent l="0" t="0" r="0" b="0"/>
            <wp:wrapSquare wrapText="left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DA9F5" w14:textId="77777777" w:rsidR="002E6435" w:rsidRDefault="002E6435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4A8B0390" w14:textId="77777777" w:rsidR="002E6435" w:rsidRDefault="002E6435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57345DC1" w14:textId="77777777" w:rsidR="002E6435" w:rsidRDefault="002E6435" w:rsidP="002E643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2F7642EB" w14:textId="77777777" w:rsidR="002E6435" w:rsidRDefault="002E6435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2DCDC8C0" w14:textId="0EFD88D0" w:rsidR="00A31BBA" w:rsidRPr="00A31BBA" w:rsidRDefault="00A31BBA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>АДМИНИСТРАЦИЯ КУЛАКОВСКОГО СЕЛЬСОВЕТА</w:t>
      </w:r>
    </w:p>
    <w:p w14:paraId="4A9B2952" w14:textId="77777777" w:rsidR="00A31BBA" w:rsidRPr="00A31BBA" w:rsidRDefault="00A31BBA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>МОТЫГИНСКОГО РАЙОНА КРАСНОЯРСКОГО КРАЯ</w:t>
      </w:r>
    </w:p>
    <w:p w14:paraId="3D8CFD47" w14:textId="77777777" w:rsidR="00A31BBA" w:rsidRPr="00A31BBA" w:rsidRDefault="00A31BBA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</w:p>
    <w:p w14:paraId="64DD5DB7" w14:textId="36C45E01" w:rsidR="00A31BBA" w:rsidRPr="00A31BBA" w:rsidRDefault="00A31BBA" w:rsidP="00A31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bCs/>
          <w:kern w:val="0"/>
          <w:sz w:val="18"/>
          <w:szCs w:val="28"/>
          <w:lang w:eastAsia="ru-RU"/>
          <w14:ligatures w14:val="none"/>
        </w:rPr>
        <w:t>ПОСТАНОВЛЕНИЕ</w:t>
      </w:r>
    </w:p>
    <w:p w14:paraId="1B6115EA" w14:textId="77777777" w:rsidR="00A31BBA" w:rsidRPr="00A31BBA" w:rsidRDefault="00A31BBA" w:rsidP="00B30F00">
      <w:pPr>
        <w:spacing w:after="0" w:line="240" w:lineRule="auto"/>
        <w:ind w:left="-709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</w:t>
      </w:r>
    </w:p>
    <w:p w14:paraId="76928314" w14:textId="40868936" w:rsidR="00A31BBA" w:rsidRPr="00A31BBA" w:rsidRDefault="00A31BBA" w:rsidP="00A31BBA">
      <w:pPr>
        <w:spacing w:after="0" w:line="240" w:lineRule="auto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30.01.2024г.                             </w:t>
      </w:r>
      <w:r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                            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п. Кулаково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ab/>
        <w:t xml:space="preserve">                                  </w:t>
      </w:r>
      <w:r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 </w:t>
      </w:r>
      <w:r w:rsidR="00035A39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</w:t>
      </w:r>
      <w:r w:rsidR="004A161D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   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 № 1-п</w:t>
      </w:r>
    </w:p>
    <w:p w14:paraId="6DBB84A2" w14:textId="325E15FE" w:rsidR="00A31BBA" w:rsidRPr="00A31BBA" w:rsidRDefault="00035A39" w:rsidP="00A31BBA">
      <w:pPr>
        <w:spacing w:after="0" w:line="240" w:lineRule="auto"/>
        <w:rPr>
          <w:rFonts w:ascii="Times New Roman" w:eastAsia="Calibri" w:hAnsi="Times New Roman" w:cs="Times New Roman"/>
          <w:bCs/>
          <w:spacing w:val="20"/>
          <w:kern w:val="0"/>
          <w:sz w:val="1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spacing w:val="20"/>
          <w:kern w:val="0"/>
          <w:sz w:val="18"/>
          <w:szCs w:val="28"/>
          <w:lang w:eastAsia="ru-RU"/>
          <w14:ligatures w14:val="none"/>
        </w:rPr>
        <w:t xml:space="preserve"> </w:t>
      </w:r>
    </w:p>
    <w:p w14:paraId="4DDC2A1F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b/>
          <w:kern w:val="0"/>
          <w:sz w:val="18"/>
          <w:szCs w:val="28"/>
          <w:lang w:eastAsia="ru-RU"/>
          <w14:ligatures w14:val="none"/>
        </w:rPr>
        <w:t xml:space="preserve">О присвоении адреса земельному участку </w:t>
      </w:r>
    </w:p>
    <w:p w14:paraId="1248B710" w14:textId="77777777" w:rsidR="00A31BBA" w:rsidRPr="00A31BBA" w:rsidRDefault="00A31BBA" w:rsidP="00A31BBA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18"/>
          <w:szCs w:val="28"/>
          <w:lang w:eastAsia="ru-RU"/>
          <w14:ligatures w14:val="none"/>
        </w:rPr>
      </w:pPr>
    </w:p>
    <w:p w14:paraId="0AA3A573" w14:textId="1957D2D3" w:rsidR="00A31BBA" w:rsidRPr="00A31BBA" w:rsidRDefault="00A31BBA" w:rsidP="00A31BB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0"/>
          <w:sz w:val="18"/>
          <w:szCs w:val="28"/>
          <w:shd w:val="clear" w:color="auto" w:fill="FFFFFF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shd w:val="clear" w:color="auto" w:fill="FFFFFF"/>
          <w14:ligatures w14:val="none"/>
        </w:rPr>
        <w:t xml:space="preserve">Руководствуясь пунктом 21 статьи 14 Федерального закона от 06.10.2003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Постановления главы Кулаковского сельсовета от 16.09.2015 № 42-пг «О едином порядке присвоения, изменения, аннулировании адресов объектов недвижимости в п. Кулаково», в целях упорядочения названий улиц и номеров домов в населенных пунктах Кулаковского сельсовета, </w:t>
      </w: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4"/>
          <w:lang w:eastAsia="ru-RU"/>
          <w14:ligatures w14:val="none"/>
        </w:rPr>
        <w:t>ПОСТАНОВЛЯЕТ:</w:t>
      </w:r>
    </w:p>
    <w:p w14:paraId="430EEEF0" w14:textId="4CF3D8B5" w:rsidR="00A31BBA" w:rsidRPr="00A31BBA" w:rsidRDefault="00A31BBA" w:rsidP="00A31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>1. Присвоить почтовый адрес земельному участку с кадастровым номером 24:26:0201002:298, площадью 269+/-2 кв.м.: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14:ligatures w14:val="none"/>
        </w:rPr>
        <w:t xml:space="preserve"> Российская Федерация, Красноярский край, Мотыгинский муниципальный район, сельское поселение Кулаковский сельсовет, посёлок Кулаково, ул. Ангарская, земельный участок 20А.</w:t>
      </w:r>
    </w:p>
    <w:p w14:paraId="2EF155F0" w14:textId="77777777" w:rsidR="00A31BBA" w:rsidRPr="00A31BBA" w:rsidRDefault="00A31BBA" w:rsidP="00A31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>2. Контроль за выполнением данного Постановления оставляю за собой.</w:t>
      </w:r>
    </w:p>
    <w:p w14:paraId="7B7AAF7A" w14:textId="77777777" w:rsidR="00A31BBA" w:rsidRPr="00A31BBA" w:rsidRDefault="00A31BBA" w:rsidP="00A31B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>3. Настоящее постановление вступает в силу со дня его подписания.</w:t>
      </w:r>
    </w:p>
    <w:p w14:paraId="2CAACC9D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</w:p>
    <w:p w14:paraId="09BDC3F9" w14:textId="00407A63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Врио главы Кулаковского сельсовета                                    </w:t>
      </w:r>
      <w:r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                                               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Т.А. Рогалева  </w:t>
      </w:r>
    </w:p>
    <w:p w14:paraId="0DE27D73" w14:textId="74CA236B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4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> </w:t>
      </w:r>
      <w:r w:rsidRPr="00A31BBA">
        <w:rPr>
          <w:rFonts w:ascii="Times New Roman" w:eastAsia="Times New Roman" w:hAnsi="Times New Roman" w:cs="Times New Roman"/>
          <w:noProof/>
          <w:kern w:val="0"/>
          <w:sz w:val="18"/>
          <w:szCs w:val="24"/>
          <w:lang w:eastAsia="ru-RU"/>
          <w14:ligatures w14:val="none"/>
        </w:rPr>
        <w:drawing>
          <wp:inline distT="0" distB="0" distL="0" distR="0" wp14:anchorId="74610638" wp14:editId="79C76823">
            <wp:extent cx="598025" cy="590550"/>
            <wp:effectExtent l="0" t="0" r="0" b="0"/>
            <wp:docPr id="2124677180" name="Рисунок 2124677180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2" cy="5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4"/>
          <w:lang w:eastAsia="ru-RU"/>
          <w14:ligatures w14:val="none"/>
        </w:rPr>
        <w:t xml:space="preserve"> </w:t>
      </w:r>
    </w:p>
    <w:p w14:paraId="44F35C4D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4"/>
          <w:lang w:eastAsia="ru-RU"/>
          <w14:ligatures w14:val="none"/>
        </w:rPr>
      </w:pPr>
    </w:p>
    <w:p w14:paraId="4728C04D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  <w:t>АДМИНИСТРАЦИЯ КУЛАКОВСКОГО СЕЛЬСОВЕТА</w:t>
      </w:r>
    </w:p>
    <w:p w14:paraId="01662B02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  <w:t>МОТЫГИНСКОГО РАЙОНА КРАСНОЯРСКОГО КРАЯ</w:t>
      </w:r>
    </w:p>
    <w:p w14:paraId="478CA7D2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</w:p>
    <w:p w14:paraId="7A0EF0B0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  <w:t>ПОСТАНОВЛЕНИЕ</w:t>
      </w:r>
    </w:p>
    <w:p w14:paraId="2A348D98" w14:textId="77777777" w:rsidR="00A31BBA" w:rsidRPr="00A31BBA" w:rsidRDefault="00A31BBA" w:rsidP="00A31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</w:p>
    <w:p w14:paraId="3D28CB39" w14:textId="234CA5E4" w:rsidR="00A31BBA" w:rsidRPr="00A31BBA" w:rsidRDefault="00A31BBA" w:rsidP="00A31BBA">
      <w:pPr>
        <w:spacing w:after="0" w:line="276" w:lineRule="auto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30.01.2024г.                            </w:t>
      </w:r>
      <w:r w:rsidR="00035A39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                     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п. Кулаково                                 </w:t>
      </w:r>
      <w:r w:rsidR="00035A39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            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</w:t>
      </w:r>
      <w:r w:rsidR="004A161D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                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 № 2-п</w:t>
      </w:r>
    </w:p>
    <w:p w14:paraId="61091CBA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</w:p>
    <w:p w14:paraId="359FEF4D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  <w:t>«О мерах по реализации бюджета Кулаковского сельсовета на 2024»</w:t>
      </w:r>
    </w:p>
    <w:p w14:paraId="53AC2DBF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</w:p>
    <w:p w14:paraId="0F63CAE3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/>
          <w:color w:val="000000"/>
          <w:kern w:val="0"/>
          <w:sz w:val="18"/>
          <w:szCs w:val="28"/>
          <w:lang w:eastAsia="ru-RU"/>
          <w14:ligatures w14:val="none"/>
        </w:rPr>
        <w:tab/>
      </w:r>
      <w:r w:rsidRPr="00A31BBA">
        <w:rPr>
          <w:rFonts w:ascii="Times New Roman" w:eastAsia="Times New Roman" w:hAnsi="Times New Roman" w:cs="Times New Roman"/>
          <w:color w:val="000000"/>
          <w:kern w:val="0"/>
          <w:sz w:val="18"/>
          <w:szCs w:val="28"/>
          <w:lang w:eastAsia="ru-RU"/>
          <w14:ligatures w14:val="none"/>
        </w:rPr>
        <w:t xml:space="preserve">Во исполнение решения Кулаковского сельского Совета депутатов от 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26.12.2023г. № 28/173«О бюджете Кулаковского сельсовета на 2024 год и плановый период 2025-2026годов», </w:t>
      </w:r>
      <w:r w:rsidRPr="00A31BBA"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  <w:t>ПОСТАНОВЛЯЕТ:</w:t>
      </w:r>
    </w:p>
    <w:p w14:paraId="026B196C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18"/>
          <w:szCs w:val="28"/>
          <w:lang w:eastAsia="ru-RU"/>
          <w14:ligatures w14:val="none"/>
        </w:rPr>
      </w:pPr>
    </w:p>
    <w:p w14:paraId="61BAE520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1. Главным администраторам доходов бюджета Кулаковского сельсовета, участвующим в формировании доходов бюджета Кулаковского сельсовета (для главных администраторов доходов бюджета Кулаковского сельсовета, являющихся федеральными или краевыми органами государственной власти, данное поручение носит рекомендательный характер):</w:t>
      </w:r>
    </w:p>
    <w:p w14:paraId="59F4F2DD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обеспечить поступления доходов согласно утвержденным плановым назначениям по администрируемым доходам бюджета Кулаковского сельсовета;</w:t>
      </w:r>
    </w:p>
    <w:p w14:paraId="2515EAE5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принять меры по сокращению задолженности по администрируемым платежам в бюджет (под задолженностью по платежам в бюджет для целей данного Постановления понимается сумма платежа, не перечисленная в бюджет в установленный срок);</w:t>
      </w:r>
    </w:p>
    <w:p w14:paraId="54E1082A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- ежеквартально одновременно с информацией, представляемой для составления и ведения кассового плана, направлять </w:t>
      </w:r>
      <w:proofErr w:type="gramStart"/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в Финансово</w:t>
      </w:r>
      <w:proofErr w:type="gramEnd"/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экономическое управление администрации Мотыгинского района (далее - ФЭУ) информацию о динамике задолженности по администрируемым платежам в бюджет и о мерах, принятых по сокращению данной задолженности согласно приложению № 1 к настоящему постановлению;</w:t>
      </w:r>
    </w:p>
    <w:p w14:paraId="58031D35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- осуществлять постоянную работу по уточнению платежей, относимых Управлением Федерального казначейства по Красноярскому краю на невыясненные поступления, проводить разъяснительную работу с плательщиками налогов, сборов и иных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lastRenderedPageBreak/>
        <w:t>платежей в части правильности оформления платежных документов на перечисление в бюджет Кулаковского сельсовета соответствующих платежей.</w:t>
      </w:r>
    </w:p>
    <w:p w14:paraId="0A844DF4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2. Установить, что получатели средств бюджета Кулаковского сельсовета, а также муниципальные казенные и бюджетные учреждения при заключении подлежащих оплате за счет средств бюджета Кулаковского сельсовета договоров (контрактов) на поставку товаров, выполнение работ, оказание услуг вправе предусматривать условия частичной или полной предоплаты в следующих случаях:</w:t>
      </w:r>
    </w:p>
    <w:p w14:paraId="10AF3900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а) в размере 100 процентов от суммы договора (контракта) на поставку товаров, выполнение работ, оказание услуг, но не более лимитов бюджетных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14:ligatures w14:val="none"/>
        </w:rPr>
        <w:t xml:space="preserve">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обязательств, подлежащих исполнению за счет средств бюджета Кулаковского сельсовета в соответствующем финансовом году, при условии оплаты следующих товаров (работ, услуг):</w:t>
      </w:r>
    </w:p>
    <w:p w14:paraId="2D2A60AF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сотовой связи, стационарной телефонной связи, информационно-телекоммуникационной сети Интернет;</w:t>
      </w:r>
    </w:p>
    <w:p w14:paraId="4DCBEF71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по подписке на периодические издания, услуг почтовой связи;</w:t>
      </w:r>
    </w:p>
    <w:p w14:paraId="23ADA209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по обучению на курсах повышения квалификации, взносов на участие в семинарах, совещаниях, форумах, соревнованиях, конференциях, выставках;</w:t>
      </w:r>
    </w:p>
    <w:p w14:paraId="572E00E5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по страхованию жизни, здоровья и имущества юридических и физических лиц (в том числе услуг по обязательному страхованию гражданской ответственности владельцев транспортных средств);</w:t>
      </w:r>
    </w:p>
    <w:p w14:paraId="1AE531ED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по санитарным эпидемиологическим и гигиеническим исследованиям;</w:t>
      </w:r>
    </w:p>
    <w:p w14:paraId="65B917AE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приобретения горюче-смазочных материалов;</w:t>
      </w:r>
    </w:p>
    <w:p w14:paraId="08CE4C1A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технологического присоединения к инженерным сетям электро-, тепло-, водоснабжения и канализации, а также получения технических условий на проектирование;</w:t>
      </w:r>
    </w:p>
    <w:p w14:paraId="6D4A2569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получение технических условий на технологическое присоединение к инженерным сетям электро-, водоснабжения, монтаж узлов учета расхода холодной воды, приборов учета электрической энергии;</w:t>
      </w:r>
    </w:p>
    <w:p w14:paraId="508A0E2D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услуги по проведению государственной экспертизы проектной документации, инженерных изысканий, проверки достоверности определения сметной стоимости объектов капитального строительства;</w:t>
      </w:r>
    </w:p>
    <w:p w14:paraId="5B4EB6E1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услуг по согласованию и получению заключений надзорных органов, необходимые для получения разрешений на строительство, ввод объектов в эксплуатацию;</w:t>
      </w:r>
    </w:p>
    <w:p w14:paraId="75CAAA1B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приобретение цветов, наградной продукции;</w:t>
      </w:r>
    </w:p>
    <w:p w14:paraId="7AECBBE0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услуг уполномоченного центра по изготовлению квалифицированного сертификата ключа проверки электронной подписи в соответствии с Федеральным-законом от 06.04.2011 № 63-Ф3 «Об электронной подписи»;</w:t>
      </w:r>
    </w:p>
    <w:p w14:paraId="66F07A22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приобретения электронного идентификатора;</w:t>
      </w:r>
    </w:p>
    <w:p w14:paraId="328A4AA3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приобретение, изготовление печатной продукции.</w:t>
      </w:r>
    </w:p>
    <w:p w14:paraId="7E5E1259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б) в размере до 30 процентов от суммы договора (контракта), но не более лимитов бюджетных обязательств, подлежащих исполнению за счет средств бюджета Кулаковского сельсовета в соответствующем финансовом году, если иное не предусмотрено законодательством Российской Федерации.</w:t>
      </w:r>
    </w:p>
    <w:p w14:paraId="79F2D6F1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3. Признать утратившим силу:</w:t>
      </w:r>
    </w:p>
    <w:p w14:paraId="742CCA11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- Постановление администрации Кулаковского сельсовета Мотыгинского района Красноярского края от 13.01.2023г. № 1-п «О мерах по реализации бюджета Кулаковского сельсовета на 2023г.»</w:t>
      </w:r>
    </w:p>
    <w:p w14:paraId="7550EB61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>4. Контроль исполнения настоящего Постановления оставляю за собой.</w:t>
      </w:r>
    </w:p>
    <w:p w14:paraId="3C62D629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5. Постановление вступает в силу со дня подписания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14:ligatures w14:val="none"/>
        </w:rPr>
        <w:t xml:space="preserve">и распространяет свое действие на правоотношения, возникшие с 01.01.2024, и </w:t>
      </w:r>
      <w:r w:rsidRPr="00A31BBA">
        <w:rPr>
          <w:rFonts w:ascii="Times New Roman" w:eastAsia="Times New Roman" w:hAnsi="Times New Roman" w:cs="Times New Roman"/>
          <w:color w:val="000000"/>
          <w:kern w:val="0"/>
          <w:sz w:val="18"/>
          <w:szCs w:val="28"/>
          <w:lang w:eastAsia="ru-RU"/>
          <w14:ligatures w14:val="none"/>
        </w:rPr>
        <w:t xml:space="preserve">подлежит официальному опубликованию (обнародованию) </w:t>
      </w:r>
      <w:r w:rsidRPr="00A31BBA">
        <w:rPr>
          <w:rFonts w:ascii="Times New Roman" w:eastAsia="Calibri" w:hAnsi="Times New Roman" w:cs="Times New Roman"/>
          <w:kern w:val="0"/>
          <w:sz w:val="18"/>
          <w:szCs w:val="28"/>
          <w:lang w:eastAsia="ru-RU"/>
          <w14:ligatures w14:val="none"/>
        </w:rPr>
        <w:t xml:space="preserve">в периодичном печатном издании «Кулаковские вести» и </w:t>
      </w:r>
      <w:r w:rsidRPr="00A31BBA">
        <w:rPr>
          <w:rFonts w:ascii="Times New Roman" w:eastAsia="Times New Roman" w:hAnsi="Times New Roman" w:cs="Times New Roman"/>
          <w:bCs/>
          <w:color w:val="000000"/>
          <w:kern w:val="0"/>
          <w:sz w:val="18"/>
          <w:szCs w:val="28"/>
          <w:lang w:eastAsia="ru-RU"/>
          <w14:ligatures w14:val="none"/>
        </w:rPr>
        <w:t>размещению на официальном сайте администрации Кулаковского сельсовета в информационно — телекоммуникационной сети «Интернет»</w:t>
      </w:r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 xml:space="preserve"> </w:t>
      </w:r>
      <w:hyperlink r:id="rId10" w:history="1">
        <w:r w:rsidRPr="00A31BBA">
          <w:rPr>
            <w:rFonts w:ascii="Times New Roman" w:eastAsia="Times New Roman" w:hAnsi="Times New Roman" w:cs="Times New Roman"/>
            <w:color w:val="0000FF"/>
            <w:kern w:val="0"/>
            <w:sz w:val="18"/>
            <w:szCs w:val="28"/>
            <w:u w:val="single"/>
            <w:lang w:eastAsia="ru-RU"/>
            <w14:ligatures w14:val="none"/>
          </w:rPr>
          <w:t>https://kulakovskij-r04.gosweb.gosuslugi.ru/?curPos=20&amp;cur_cc=1697</w:t>
        </w:r>
      </w:hyperlink>
      <w:r w:rsidRPr="00A31BBA">
        <w:rPr>
          <w:rFonts w:ascii="Times New Roman" w:eastAsia="Times New Roman" w:hAnsi="Times New Roman" w:cs="Times New Roman"/>
          <w:kern w:val="0"/>
          <w:sz w:val="18"/>
          <w:szCs w:val="28"/>
          <w:lang w:eastAsia="ru-RU"/>
          <w14:ligatures w14:val="none"/>
        </w:rPr>
        <w:t>.</w:t>
      </w:r>
    </w:p>
    <w:p w14:paraId="36BEA85B" w14:textId="77777777" w:rsidR="00A31BBA" w:rsidRPr="00A31BBA" w:rsidRDefault="00A31BBA" w:rsidP="00A31B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</w:pPr>
    </w:p>
    <w:p w14:paraId="4B4D6D25" w14:textId="5B66BA1A" w:rsidR="00675754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</w:pPr>
      <w:r w:rsidRPr="00A31BBA"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  <w:t>Глава Кулаковского сельсовета                                                    Т.А.  Рогалев</w:t>
      </w:r>
      <w:r w:rsidR="00675754"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  <w:t>а</w:t>
      </w:r>
    </w:p>
    <w:p w14:paraId="1B2B487D" w14:textId="77777777" w:rsidR="004A161D" w:rsidRDefault="004A161D" w:rsidP="004A161D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</w:pPr>
    </w:p>
    <w:p w14:paraId="2E82754E" w14:textId="5560BEB1" w:rsidR="004A161D" w:rsidRPr="004A161D" w:rsidRDefault="004A161D" w:rsidP="004A161D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Приложение № 1 </w:t>
      </w:r>
    </w:p>
    <w:p w14:paraId="5DDAFAEA" w14:textId="77777777" w:rsidR="004A161D" w:rsidRPr="004A161D" w:rsidRDefault="004A161D" w:rsidP="004A16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 постановлению администрации </w:t>
      </w:r>
    </w:p>
    <w:p w14:paraId="34D8CB16" w14:textId="77777777" w:rsidR="004A161D" w:rsidRPr="004A161D" w:rsidRDefault="004A161D" w:rsidP="004A16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Кулаковского сельсовета</w:t>
      </w:r>
    </w:p>
    <w:p w14:paraId="7BF3C9EE" w14:textId="77777777" w:rsidR="004A161D" w:rsidRPr="004A161D" w:rsidRDefault="004A161D" w:rsidP="004A16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Мотыгинского района </w:t>
      </w:r>
    </w:p>
    <w:p w14:paraId="52969F7A" w14:textId="77777777" w:rsidR="004A161D" w:rsidRPr="004A161D" w:rsidRDefault="004A161D" w:rsidP="004A16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Красноярского края </w:t>
      </w:r>
    </w:p>
    <w:p w14:paraId="444482D7" w14:textId="1C4A2D70" w:rsidR="004A161D" w:rsidRPr="004A161D" w:rsidRDefault="004A161D" w:rsidP="004A161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от 30.01.2024г. № 2-п</w:t>
      </w:r>
    </w:p>
    <w:p w14:paraId="135C382B" w14:textId="77777777" w:rsidR="004A161D" w:rsidRPr="004A161D" w:rsidRDefault="004A161D" w:rsidP="004A16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sz w:val="18"/>
          <w:szCs w:val="18"/>
          <w:lang w:eastAsia="ru-RU"/>
        </w:rPr>
        <w:t>Информация о динамике задолженности по администрируемых платежам в бюджет</w:t>
      </w:r>
    </w:p>
    <w:p w14:paraId="53E376BA" w14:textId="77777777" w:rsidR="004A161D" w:rsidRPr="004A161D" w:rsidRDefault="004A161D" w:rsidP="004A161D">
      <w:pPr>
        <w:pBdr>
          <w:bottom w:val="single" w:sz="4" w:space="1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84EA4BF" w14:textId="77777777" w:rsidR="004A161D" w:rsidRPr="004A161D" w:rsidRDefault="004A161D" w:rsidP="004A16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A161D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главного администратора доходов бюджета Кулаковского сельсовета)</w:t>
      </w:r>
    </w:p>
    <w:p w14:paraId="5C1311CC" w14:textId="77777777" w:rsidR="004A161D" w:rsidRPr="004A161D" w:rsidRDefault="004A161D" w:rsidP="004A161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Style w:val="a6"/>
        <w:tblW w:w="103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78"/>
        <w:gridCol w:w="948"/>
        <w:gridCol w:w="1240"/>
        <w:gridCol w:w="1144"/>
        <w:gridCol w:w="1144"/>
        <w:gridCol w:w="1144"/>
        <w:gridCol w:w="1239"/>
        <w:gridCol w:w="1340"/>
        <w:gridCol w:w="1768"/>
      </w:tblGrid>
      <w:tr w:rsidR="004A161D" w:rsidRPr="004A161D" w14:paraId="10829CF1" w14:textId="77777777" w:rsidTr="004A161D">
        <w:trPr>
          <w:trHeight w:val="934"/>
        </w:trPr>
        <w:tc>
          <w:tcPr>
            <w:tcW w:w="378" w:type="dxa"/>
          </w:tcPr>
          <w:p w14:paraId="629E93DA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188" w:type="dxa"/>
            <w:gridSpan w:val="2"/>
          </w:tcPr>
          <w:p w14:paraId="789AFCBD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Администрируемые доходы</w:t>
            </w:r>
          </w:p>
        </w:tc>
        <w:tc>
          <w:tcPr>
            <w:tcW w:w="6011" w:type="dxa"/>
            <w:gridSpan w:val="5"/>
          </w:tcPr>
          <w:p w14:paraId="6CDEEA19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Задолженность по платежам в бюджет, тыс. рублей</w:t>
            </w:r>
          </w:p>
        </w:tc>
        <w:tc>
          <w:tcPr>
            <w:tcW w:w="1768" w:type="dxa"/>
          </w:tcPr>
          <w:p w14:paraId="3EC7C2A2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Информация о мерах, принятых по сокращению задолженности</w:t>
            </w:r>
          </w:p>
        </w:tc>
      </w:tr>
      <w:tr w:rsidR="004A161D" w:rsidRPr="004A161D" w14:paraId="5E36DB8A" w14:textId="77777777" w:rsidTr="004A161D">
        <w:trPr>
          <w:trHeight w:val="220"/>
        </w:trPr>
        <w:tc>
          <w:tcPr>
            <w:tcW w:w="378" w:type="dxa"/>
          </w:tcPr>
          <w:p w14:paraId="7DCB861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</w:tcPr>
          <w:p w14:paraId="03E41792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КБК</w:t>
            </w:r>
          </w:p>
        </w:tc>
        <w:tc>
          <w:tcPr>
            <w:tcW w:w="1240" w:type="dxa"/>
          </w:tcPr>
          <w:p w14:paraId="6068EF3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144" w:type="dxa"/>
          </w:tcPr>
          <w:p w14:paraId="34ADED25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01.01.2024</w:t>
            </w:r>
          </w:p>
        </w:tc>
        <w:tc>
          <w:tcPr>
            <w:tcW w:w="1144" w:type="dxa"/>
          </w:tcPr>
          <w:p w14:paraId="0F6F67F5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01.04.2024</w:t>
            </w:r>
          </w:p>
        </w:tc>
        <w:tc>
          <w:tcPr>
            <w:tcW w:w="1144" w:type="dxa"/>
          </w:tcPr>
          <w:p w14:paraId="3FF3C85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01.07.2024</w:t>
            </w:r>
          </w:p>
        </w:tc>
        <w:tc>
          <w:tcPr>
            <w:tcW w:w="1239" w:type="dxa"/>
          </w:tcPr>
          <w:p w14:paraId="065A97F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01.10.2024</w:t>
            </w:r>
          </w:p>
        </w:tc>
        <w:tc>
          <w:tcPr>
            <w:tcW w:w="1340" w:type="dxa"/>
          </w:tcPr>
          <w:p w14:paraId="5C859695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16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01.01.2025</w:t>
            </w:r>
          </w:p>
        </w:tc>
        <w:tc>
          <w:tcPr>
            <w:tcW w:w="1768" w:type="dxa"/>
          </w:tcPr>
          <w:p w14:paraId="0BEEAB86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161D" w:rsidRPr="004A161D" w14:paraId="1C278B86" w14:textId="77777777" w:rsidTr="004A161D">
        <w:trPr>
          <w:trHeight w:val="220"/>
        </w:trPr>
        <w:tc>
          <w:tcPr>
            <w:tcW w:w="378" w:type="dxa"/>
          </w:tcPr>
          <w:p w14:paraId="4F9A516C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</w:tcPr>
          <w:p w14:paraId="6E32721A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</w:tcPr>
          <w:p w14:paraId="20502F6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3F385CA9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7047A718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07E22C8C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9" w:type="dxa"/>
          </w:tcPr>
          <w:p w14:paraId="0AD3AED6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</w:tcPr>
          <w:p w14:paraId="75E6EF2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8" w:type="dxa"/>
          </w:tcPr>
          <w:p w14:paraId="377199D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161D" w:rsidRPr="004A161D" w14:paraId="4F7157B6" w14:textId="77777777" w:rsidTr="004A161D">
        <w:trPr>
          <w:trHeight w:val="237"/>
        </w:trPr>
        <w:tc>
          <w:tcPr>
            <w:tcW w:w="378" w:type="dxa"/>
          </w:tcPr>
          <w:p w14:paraId="79912F3F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</w:tcPr>
          <w:p w14:paraId="51CE763A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</w:tcPr>
          <w:p w14:paraId="789A7019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57CB77E6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33C3A678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73D6235B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9" w:type="dxa"/>
          </w:tcPr>
          <w:p w14:paraId="79174B1F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</w:tcPr>
          <w:p w14:paraId="0DA9E83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8" w:type="dxa"/>
          </w:tcPr>
          <w:p w14:paraId="4A3E3483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161D" w:rsidRPr="004A161D" w14:paraId="15600953" w14:textId="77777777" w:rsidTr="004A161D">
        <w:trPr>
          <w:trHeight w:val="220"/>
        </w:trPr>
        <w:tc>
          <w:tcPr>
            <w:tcW w:w="378" w:type="dxa"/>
          </w:tcPr>
          <w:p w14:paraId="4A3EBDF4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</w:tcPr>
          <w:p w14:paraId="640A1580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</w:tcPr>
          <w:p w14:paraId="71E7C3DC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6351D27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55052A7A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423B6A14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9" w:type="dxa"/>
          </w:tcPr>
          <w:p w14:paraId="7C616059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</w:tcPr>
          <w:p w14:paraId="3EBA236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8" w:type="dxa"/>
          </w:tcPr>
          <w:p w14:paraId="05EDF86C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A161D" w:rsidRPr="004A161D" w14:paraId="25960ADE" w14:textId="77777777" w:rsidTr="004A161D">
        <w:trPr>
          <w:trHeight w:val="220"/>
        </w:trPr>
        <w:tc>
          <w:tcPr>
            <w:tcW w:w="378" w:type="dxa"/>
          </w:tcPr>
          <w:p w14:paraId="20527093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8" w:type="dxa"/>
          </w:tcPr>
          <w:p w14:paraId="15B56C74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</w:tcPr>
          <w:p w14:paraId="6C0E68B1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7FD3443C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66EDAE67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4" w:type="dxa"/>
          </w:tcPr>
          <w:p w14:paraId="474881F4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9" w:type="dxa"/>
          </w:tcPr>
          <w:p w14:paraId="43AE53FE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</w:tcPr>
          <w:p w14:paraId="11D915C3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68" w:type="dxa"/>
          </w:tcPr>
          <w:p w14:paraId="50248F30" w14:textId="77777777" w:rsidR="004A161D" w:rsidRPr="004A161D" w:rsidRDefault="004A161D" w:rsidP="00CD5AD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082BA5BE" w14:textId="77777777" w:rsidR="004A161D" w:rsidRPr="004A161D" w:rsidRDefault="004A161D" w:rsidP="004A161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D821B41" w14:textId="77777777" w:rsidR="004A161D" w:rsidRPr="004A161D" w:rsidRDefault="004A161D" w:rsidP="004A161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A161D">
        <w:rPr>
          <w:rFonts w:ascii="Times New Roman" w:hAnsi="Times New Roman" w:cs="Times New Roman"/>
          <w:sz w:val="18"/>
          <w:szCs w:val="18"/>
        </w:rPr>
        <w:t>Руководитель _________________</w:t>
      </w:r>
      <w:proofErr w:type="gramStart"/>
      <w:r w:rsidRPr="004A161D">
        <w:rPr>
          <w:rFonts w:ascii="Times New Roman" w:hAnsi="Times New Roman" w:cs="Times New Roman"/>
          <w:sz w:val="18"/>
          <w:szCs w:val="18"/>
        </w:rPr>
        <w:t>_  _</w:t>
      </w:r>
      <w:proofErr w:type="gramEnd"/>
      <w:r w:rsidRPr="004A161D">
        <w:rPr>
          <w:rFonts w:ascii="Times New Roman" w:hAnsi="Times New Roman" w:cs="Times New Roman"/>
          <w:sz w:val="18"/>
          <w:szCs w:val="18"/>
        </w:rPr>
        <w:t>__________________________</w:t>
      </w:r>
    </w:p>
    <w:p w14:paraId="535C4D0D" w14:textId="77777777" w:rsidR="004A161D" w:rsidRPr="004A161D" w:rsidRDefault="004A161D" w:rsidP="004A161D">
      <w:pPr>
        <w:tabs>
          <w:tab w:val="left" w:pos="2925"/>
          <w:tab w:val="left" w:pos="6180"/>
        </w:tabs>
        <w:rPr>
          <w:rFonts w:ascii="Times New Roman" w:hAnsi="Times New Roman" w:cs="Times New Roman"/>
          <w:sz w:val="18"/>
          <w:szCs w:val="18"/>
        </w:rPr>
      </w:pPr>
      <w:r w:rsidRPr="004A161D">
        <w:rPr>
          <w:rFonts w:ascii="Times New Roman" w:hAnsi="Times New Roman" w:cs="Times New Roman"/>
          <w:sz w:val="18"/>
          <w:szCs w:val="18"/>
        </w:rPr>
        <w:t xml:space="preserve">                                            (</w:t>
      </w:r>
      <w:proofErr w:type="gramStart"/>
      <w:r w:rsidRPr="004A161D">
        <w:rPr>
          <w:rFonts w:ascii="Times New Roman" w:hAnsi="Times New Roman" w:cs="Times New Roman"/>
          <w:sz w:val="18"/>
          <w:szCs w:val="18"/>
        </w:rPr>
        <w:t xml:space="preserve">подпись)   </w:t>
      </w:r>
      <w:proofErr w:type="gramEnd"/>
      <w:r w:rsidRPr="004A161D">
        <w:rPr>
          <w:rFonts w:ascii="Times New Roman" w:hAnsi="Times New Roman" w:cs="Times New Roman"/>
          <w:sz w:val="18"/>
          <w:szCs w:val="18"/>
        </w:rPr>
        <w:t xml:space="preserve">                    (расшифровка подписи)</w:t>
      </w:r>
    </w:p>
    <w:p w14:paraId="0EFE69B7" w14:textId="7188015A" w:rsidR="00675754" w:rsidRPr="004A161D" w:rsidRDefault="00675754">
      <w:pPr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</w:pPr>
      <w:r w:rsidRPr="004A161D">
        <w:rPr>
          <w:rFonts w:ascii="Times New Roman" w:eastAsia="Times New Roman" w:hAnsi="Times New Roman" w:cs="Times New Roman"/>
          <w:bCs/>
          <w:kern w:val="0"/>
          <w:sz w:val="18"/>
          <w:szCs w:val="18"/>
          <w:lang w:eastAsia="ru-RU"/>
          <w14:ligatures w14:val="none"/>
        </w:rPr>
        <w:lastRenderedPageBreak/>
        <w:br w:type="page"/>
      </w:r>
    </w:p>
    <w:p w14:paraId="6810DA99" w14:textId="77777777" w:rsidR="00A31BBA" w:rsidRPr="00A31BBA" w:rsidRDefault="00A31BBA" w:rsidP="00A31B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18"/>
          <w:szCs w:val="28"/>
          <w:lang w:eastAsia="ru-RU"/>
          <w14:ligatures w14:val="none"/>
        </w:rPr>
        <w:sectPr w:rsidR="00A31BBA" w:rsidRPr="00A31BBA" w:rsidSect="00560D7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851" w:bottom="1134" w:left="993" w:header="709" w:footer="709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docGrid w:linePitch="360"/>
        </w:sectPr>
      </w:pPr>
    </w:p>
    <w:p w14:paraId="000CBC61" w14:textId="6225D3C4" w:rsidR="00A33228" w:rsidRPr="00675754" w:rsidRDefault="00A33228" w:rsidP="00675754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18"/>
          <w:szCs w:val="18"/>
          <w:lang w:eastAsia="ru-RU"/>
          <w14:ligatures w14:val="none"/>
        </w:rPr>
      </w:pPr>
    </w:p>
    <w:sectPr w:rsidR="00A33228" w:rsidRPr="00675754" w:rsidSect="00560D7A">
      <w:headerReference w:type="even" r:id="rId17"/>
      <w:headerReference w:type="default" r:id="rId18"/>
      <w:headerReference w:type="first" r:id="rId19"/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72A1C2" w14:textId="77777777" w:rsidR="007156A1" w:rsidRDefault="007156A1" w:rsidP="0071700E">
      <w:pPr>
        <w:spacing w:after="0" w:line="240" w:lineRule="auto"/>
      </w:pPr>
      <w:r>
        <w:separator/>
      </w:r>
    </w:p>
  </w:endnote>
  <w:endnote w:type="continuationSeparator" w:id="0">
    <w:p w14:paraId="7B00A1BE" w14:textId="77777777" w:rsidR="007156A1" w:rsidRDefault="007156A1" w:rsidP="00717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4AA92" w14:textId="77777777" w:rsidR="00B324D1" w:rsidRDefault="00B324D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6475345"/>
      <w:docPartObj>
        <w:docPartGallery w:val="Page Numbers (Bottom of Page)"/>
        <w:docPartUnique/>
      </w:docPartObj>
    </w:sdtPr>
    <w:sdtContent>
      <w:p w14:paraId="1D376C21" w14:textId="77777777" w:rsidR="002F40AE" w:rsidRDefault="002F40AE">
        <w:pPr>
          <w:pStyle w:val="a7"/>
          <w:jc w:val="right"/>
        </w:pPr>
      </w:p>
      <w:p w14:paraId="137D121C" w14:textId="2ED42FB8" w:rsidR="002F40AE" w:rsidRDefault="002F40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D8C1AF" w14:textId="77777777" w:rsidR="0071700E" w:rsidRDefault="0071700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80C54" w14:textId="77777777" w:rsidR="00B324D1" w:rsidRDefault="00B324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7C0DC" w14:textId="77777777" w:rsidR="007156A1" w:rsidRDefault="007156A1" w:rsidP="0071700E">
      <w:pPr>
        <w:spacing w:after="0" w:line="240" w:lineRule="auto"/>
      </w:pPr>
      <w:r>
        <w:separator/>
      </w:r>
    </w:p>
  </w:footnote>
  <w:footnote w:type="continuationSeparator" w:id="0">
    <w:p w14:paraId="4EC2BB89" w14:textId="77777777" w:rsidR="007156A1" w:rsidRDefault="007156A1" w:rsidP="00717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F89AF" w14:textId="77777777" w:rsidR="00B324D1" w:rsidRDefault="00B324D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14496"/>
      <w:docPartObj>
        <w:docPartGallery w:val="Watermarks"/>
        <w:docPartUnique/>
      </w:docPartObj>
    </w:sdtPr>
    <w:sdtContent>
      <w:p w14:paraId="50552B01" w14:textId="2A2FA163" w:rsidR="0071700E" w:rsidRDefault="00000000">
        <w:pPr>
          <w:pStyle w:val="a3"/>
        </w:pPr>
        <w:r>
          <w:pict w14:anchorId="4B72CCC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1027" type="#_x0000_t136" style="position:absolute;margin-left:0;margin-top:0;width:646.55pt;height:62.5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Кулаковские вести №1 от 31.01.2024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C85E4" w14:textId="77777777" w:rsidR="00B324D1" w:rsidRDefault="00B324D1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C2B3F" w14:textId="77777777" w:rsidR="007B6257" w:rsidRDefault="00000000" w:rsidP="00EC1F8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32</w:t>
    </w:r>
    <w:r>
      <w:rPr>
        <w:rStyle w:val="a5"/>
      </w:rPr>
      <w:fldChar w:fldCharType="end"/>
    </w:r>
  </w:p>
  <w:p w14:paraId="1C03DCB1" w14:textId="77777777" w:rsidR="007B6257" w:rsidRDefault="007B6257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F68F0" w14:textId="77777777" w:rsidR="007B6257" w:rsidRDefault="007B6257" w:rsidP="00EC1F88">
    <w:pPr>
      <w:pStyle w:val="a3"/>
      <w:framePr w:wrap="around" w:vAnchor="text" w:hAnchor="margin" w:xAlign="center" w:y="1"/>
      <w:rPr>
        <w:rStyle w:val="a5"/>
      </w:rPr>
    </w:pPr>
  </w:p>
  <w:p w14:paraId="0F4998F4" w14:textId="77777777" w:rsidR="007B6257" w:rsidRDefault="007B6257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9EBBC" w14:textId="77777777" w:rsidR="00B05818" w:rsidRDefault="00B0581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28"/>
    <w:rsid w:val="00035A39"/>
    <w:rsid w:val="001535F8"/>
    <w:rsid w:val="002E6435"/>
    <w:rsid w:val="002F40AE"/>
    <w:rsid w:val="00326C9E"/>
    <w:rsid w:val="004437D9"/>
    <w:rsid w:val="004A161D"/>
    <w:rsid w:val="004B2B5A"/>
    <w:rsid w:val="004E1FED"/>
    <w:rsid w:val="00560D7A"/>
    <w:rsid w:val="00643D9C"/>
    <w:rsid w:val="006719FA"/>
    <w:rsid w:val="00675754"/>
    <w:rsid w:val="007156A1"/>
    <w:rsid w:val="0071700E"/>
    <w:rsid w:val="007B6257"/>
    <w:rsid w:val="00A31BBA"/>
    <w:rsid w:val="00A33228"/>
    <w:rsid w:val="00B05818"/>
    <w:rsid w:val="00B30F00"/>
    <w:rsid w:val="00B324D1"/>
    <w:rsid w:val="00B72C91"/>
    <w:rsid w:val="00BC64EA"/>
    <w:rsid w:val="00D96F24"/>
    <w:rsid w:val="00D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3608A"/>
  <w15:chartTrackingRefBased/>
  <w15:docId w15:val="{02387ADB-A215-40FC-BC48-8988126B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BBA"/>
    <w:pPr>
      <w:tabs>
        <w:tab w:val="center" w:pos="4677"/>
        <w:tab w:val="right" w:pos="9355"/>
      </w:tabs>
      <w:spacing w:after="0" w:line="240" w:lineRule="auto"/>
    </w:pPr>
    <w:rPr>
      <w:kern w:val="0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A31BBA"/>
    <w:rPr>
      <w:kern w:val="0"/>
      <w14:ligatures w14:val="none"/>
    </w:rPr>
  </w:style>
  <w:style w:type="character" w:styleId="a5">
    <w:name w:val="page number"/>
    <w:basedOn w:val="a0"/>
    <w:rsid w:val="00A31BBA"/>
  </w:style>
  <w:style w:type="table" w:styleId="a6">
    <w:name w:val="Table Grid"/>
    <w:basedOn w:val="a1"/>
    <w:uiPriority w:val="39"/>
    <w:rsid w:val="00A31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717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700E"/>
  </w:style>
  <w:style w:type="paragraph" w:styleId="a9">
    <w:name w:val="Intense Quote"/>
    <w:basedOn w:val="a"/>
    <w:next w:val="a"/>
    <w:link w:val="aa"/>
    <w:uiPriority w:val="30"/>
    <w:qFormat/>
    <w:rsid w:val="00326C9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326C9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kulakovskij-r04.gosweb.gosuslugi.ru/?curPos=20&amp;cur_cc=1697" TargetMode="Externa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64287-AC76-43B2-B3E3-FA551E2E3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14</cp:revision>
  <cp:lastPrinted>2024-04-09T03:58:00Z</cp:lastPrinted>
  <dcterms:created xsi:type="dcterms:W3CDTF">2024-04-05T09:10:00Z</dcterms:created>
  <dcterms:modified xsi:type="dcterms:W3CDTF">2024-08-14T08:15:00Z</dcterms:modified>
</cp:coreProperties>
</file>