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4A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8E5CC9" wp14:editId="2C8A727F">
            <wp:extent cx="762000" cy="752475"/>
            <wp:effectExtent l="0" t="0" r="0" b="952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КУЛАКОВСКОГО СЕЛЬСОВЕТА</w:t>
      </w: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МОТЫГИНСКОГО РАЙОНА КРАСНОЯРСКОГО КРАЯ</w:t>
      </w: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94A81" w:rsidRPr="00294A81" w:rsidRDefault="00294A81" w:rsidP="00294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A81" w:rsidRPr="00294A81" w:rsidRDefault="0015000A" w:rsidP="00294A8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30.01.2024г</w:t>
      </w:r>
      <w:r w:rsidR="00294A81" w:rsidRPr="0029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п. Кулаково                </w:t>
      </w:r>
      <w:r w:rsidR="00E17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294A81" w:rsidRPr="00294A8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941E98" w:rsidRDefault="00941E98" w:rsidP="0029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A81" w:rsidRPr="00294A81" w:rsidRDefault="00294A81" w:rsidP="00294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мерах по реализации бюджета Кулаковского </w:t>
      </w:r>
      <w:r w:rsidR="0015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на 2024</w:t>
      </w:r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4A81" w:rsidRDefault="00294A81" w:rsidP="00294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A81" w:rsidRDefault="00294A81" w:rsidP="00294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A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94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решения Кулаковского сельского Совета депутатов от </w:t>
      </w:r>
      <w:r w:rsidR="0015000A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26.12.2023г. № 28/173</w:t>
      </w:r>
      <w:r w:rsidRPr="00294A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</w:t>
      </w:r>
      <w:r w:rsidR="0015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Кулаковского сельсовета на 2024 год и плановый период 2025-2026</w:t>
      </w:r>
      <w:r w:rsidRPr="00294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годов», </w:t>
      </w:r>
      <w:r w:rsidRPr="00294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94A81" w:rsidRPr="00294A81" w:rsidRDefault="00294A81" w:rsidP="00493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Главным администраторам доходов бюджета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 xml:space="preserve"> Кулаковского 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, участвующим в формировании доходов бюджета</w:t>
      </w:r>
      <w:r w:rsidR="003813CD" w:rsidRPr="0038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 (для главных администраторов доходов бюджета</w:t>
      </w:r>
      <w:r w:rsidR="003813CD" w:rsidRPr="0038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, являющихся федеральными или краевыми органами государственной власти, данное поручение носит рекомендательный характер):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обеспечить поступления доходов согласно утвержденным плановым назначениям по администрируемым доходам бюджета</w:t>
      </w:r>
      <w:r w:rsidR="003813CD" w:rsidRPr="0038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принять меры по сокращению задолженности по администрируемым платежам в бюджет (под задолженностью по платежам в бюджет для целей данного Постановления понимается сумма платежа, не перечисленная в бюджет в установленный срок);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ежеквартально одновременно с информацией, представляемой для составления и ведения кассового плана, направлять в Финансово- экономическое управление администрации Мотыгинского района (далее - ФЭУ) информацию о динамике задолженности по администрируемым платежам в бюджет и о мерах, принятых по сокращению данной задолженности согласно приложению № 1 к настоящему постановлению;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поступления,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бюджет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3813CD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соответствующих платежей.</w:t>
      </w:r>
    </w:p>
    <w:p w:rsidR="00F005C0" w:rsidRPr="00294A81" w:rsidRDefault="00493269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Установить, что получатели средств бюджета</w:t>
      </w:r>
      <w:r w:rsidR="003813CD" w:rsidRPr="0038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, а также муниципальные казенные и бюджетные учреждения при заключении подлежащих оплате за счет средств бюджета</w:t>
      </w:r>
      <w:r w:rsidR="003813CD" w:rsidRPr="00381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договоров (контрактов) на поставку товаров, выполнение работ,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оказание услуг вправе предусматривать условия частичной или полной предоплаты в следующих случаях:</w:t>
      </w:r>
    </w:p>
    <w:p w:rsidR="00F005C0" w:rsidRPr="00294A81" w:rsidRDefault="00F005C0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A81">
        <w:rPr>
          <w:rFonts w:ascii="Times New Roman" w:hAnsi="Times New Roman" w:cs="Times New Roman"/>
          <w:sz w:val="28"/>
          <w:szCs w:val="28"/>
          <w:lang w:eastAsia="ru-RU"/>
        </w:rPr>
        <w:t>а) в размере 100 процентов от суммы договора (контракта) на поставк</w:t>
      </w:r>
      <w:r w:rsidR="00294A81">
        <w:rPr>
          <w:rFonts w:ascii="Times New Roman" w:hAnsi="Times New Roman" w:cs="Times New Roman"/>
          <w:sz w:val="28"/>
          <w:szCs w:val="28"/>
          <w:lang w:eastAsia="ru-RU"/>
        </w:rPr>
        <w:t>у товаров, выполнение работ, оказание услуг, но не более лимитов бюджетных</w:t>
      </w:r>
      <w:r w:rsidR="00294A81">
        <w:rPr>
          <w:rFonts w:ascii="Times New Roman" w:hAnsi="Times New Roman" w:cs="Times New Roman"/>
          <w:sz w:val="28"/>
          <w:szCs w:val="28"/>
        </w:rPr>
        <w:t xml:space="preserve"> </w:t>
      </w:r>
      <w:r w:rsidRPr="00294A81">
        <w:rPr>
          <w:rFonts w:ascii="Times New Roman" w:hAnsi="Times New Roman" w:cs="Times New Roman"/>
          <w:sz w:val="28"/>
          <w:szCs w:val="28"/>
          <w:lang w:eastAsia="ru-RU"/>
        </w:rPr>
        <w:t>обязательств, подлежа</w:t>
      </w:r>
      <w:r w:rsidR="00112A4E">
        <w:rPr>
          <w:rFonts w:ascii="Times New Roman" w:hAnsi="Times New Roman" w:cs="Times New Roman"/>
          <w:sz w:val="28"/>
          <w:szCs w:val="28"/>
          <w:lang w:eastAsia="ru-RU"/>
        </w:rPr>
        <w:t xml:space="preserve">щих исполнению за счет средств </w:t>
      </w:r>
      <w:r w:rsidRPr="00294A81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 w:rsidR="00112A4E" w:rsidRPr="00112A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2A4E">
        <w:rPr>
          <w:rFonts w:ascii="Times New Roman" w:hAnsi="Times New Roman" w:cs="Times New Roman"/>
          <w:sz w:val="28"/>
          <w:szCs w:val="28"/>
          <w:lang w:eastAsia="ru-RU"/>
        </w:rPr>
        <w:t>Кулаковского сельсовета</w:t>
      </w:r>
      <w:r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соответствующем финансовом году, при условии оплаты следующих товаров (работ, услуг):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сотовой связи, стационарной телефонной связи, информационно-телекоммуникационной сети Интернет;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по подписке на периодические издания, услуг почтовой связи;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по обучению на курсах повышения квалификации, взносов на участие в семинарах, совещаниях, форумах, соревнованиях, конференциях, выставках;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по страхованию жизни, здоровья и имущества юридических и физических лиц (в том числе услуг по обязательному страхованию гражданской ответственности владельцев транспортных средств);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по санитарным эпидемиологическим и гигиеническим исследованиям;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приобретения горюче-смазочных материалов;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технологического присоединения к инженерным сетям электро-, тепло-, водоснабжения и канализации, а также получения технических условий на проектирование;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получение технических условий на технологическое присоединение к инженерным сетям электро-, водоснабжения, монтаж узлов учета расхода холодной воды, приборов учета электрической энергии;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услуги по проведению государственной экспертизы проектной документации, инженерных изысканий, проверки достоверности определения сметной стоимости объектов капитального строительства;</w:t>
      </w:r>
    </w:p>
    <w:p w:rsidR="00F005C0" w:rsidRPr="00294A81" w:rsidRDefault="00F005C0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A81">
        <w:rPr>
          <w:rFonts w:ascii="Times New Roman" w:hAnsi="Times New Roman" w:cs="Times New Roman"/>
          <w:sz w:val="28"/>
          <w:szCs w:val="28"/>
          <w:lang w:eastAsia="ru-RU"/>
        </w:rPr>
        <w:t>услуг по согласованию и получению заключений надзорных органов, необходимые для получения разрешений на строительство, ввод объектов в эксплуатацию;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приобретение цветов, наградной продукции;</w:t>
      </w:r>
    </w:p>
    <w:p w:rsidR="00F005C0" w:rsidRPr="00294A81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услуг уполномоченного центра по изготовлению квалифицированного сертификата ключа проверки электронной подписи в соответствии с Федеральным-законом от 06.04.2011 № 63-Ф3 «Об электронной подписи»;</w:t>
      </w:r>
    </w:p>
    <w:p w:rsidR="00F005C0" w:rsidRDefault="00294A81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приобрете</w:t>
      </w:r>
      <w:r w:rsidR="00941E98">
        <w:rPr>
          <w:rFonts w:ascii="Times New Roman" w:hAnsi="Times New Roman" w:cs="Times New Roman"/>
          <w:sz w:val="28"/>
          <w:szCs w:val="28"/>
          <w:lang w:eastAsia="ru-RU"/>
        </w:rPr>
        <w:t>ния электронного идентификатора;</w:t>
      </w:r>
    </w:p>
    <w:p w:rsidR="00941E98" w:rsidRPr="00294A81" w:rsidRDefault="00941E98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приобретение</w:t>
      </w:r>
      <w:r w:rsidR="007506BD">
        <w:rPr>
          <w:rFonts w:ascii="Times New Roman" w:hAnsi="Times New Roman" w:cs="Times New Roman"/>
          <w:sz w:val="28"/>
          <w:szCs w:val="28"/>
          <w:lang w:eastAsia="ru-RU"/>
        </w:rPr>
        <w:t>, изготовление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печатной продукции.</w:t>
      </w:r>
    </w:p>
    <w:p w:rsidR="00F005C0" w:rsidRDefault="00F005C0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б) в размере до 30 процентов от суммы договора (контракта), но не более лимитов бюджетных обязательств, подлежащих исполнению за счет средств бюджета </w:t>
      </w:r>
      <w:r w:rsidR="00112A4E">
        <w:rPr>
          <w:rFonts w:ascii="Times New Roman" w:hAnsi="Times New Roman" w:cs="Times New Roman"/>
          <w:sz w:val="28"/>
          <w:szCs w:val="28"/>
          <w:lang w:eastAsia="ru-RU"/>
        </w:rPr>
        <w:t xml:space="preserve">Кулаковского сельсовета </w:t>
      </w:r>
      <w:r w:rsidRPr="00294A81">
        <w:rPr>
          <w:rFonts w:ascii="Times New Roman" w:hAnsi="Times New Roman" w:cs="Times New Roman"/>
          <w:sz w:val="28"/>
          <w:szCs w:val="28"/>
          <w:lang w:eastAsia="ru-RU"/>
        </w:rPr>
        <w:t>в соответствующем финансовом году, если иное не предусмотрено законодательством Российской Федерации.</w:t>
      </w:r>
    </w:p>
    <w:p w:rsidR="007F023C" w:rsidRDefault="007F023C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814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7F023C" w:rsidRPr="00294A81" w:rsidRDefault="007F023C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Постановление администрации Кулаковского сельсовета Мотыгинского</w:t>
      </w:r>
      <w:r w:rsidR="0015000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Красноярского края от 13</w:t>
      </w:r>
      <w:r>
        <w:rPr>
          <w:rFonts w:ascii="Times New Roman" w:hAnsi="Times New Roman" w:cs="Times New Roman"/>
          <w:sz w:val="28"/>
          <w:szCs w:val="28"/>
          <w:lang w:eastAsia="ru-RU"/>
        </w:rPr>
        <w:t>.01</w:t>
      </w:r>
      <w:r w:rsidR="0015000A">
        <w:rPr>
          <w:rFonts w:ascii="Times New Roman" w:hAnsi="Times New Roman" w:cs="Times New Roman"/>
          <w:sz w:val="28"/>
          <w:szCs w:val="28"/>
          <w:lang w:eastAsia="ru-RU"/>
        </w:rPr>
        <w:t>.2023г. № 1</w:t>
      </w:r>
      <w:r>
        <w:rPr>
          <w:rFonts w:ascii="Times New Roman" w:hAnsi="Times New Roman" w:cs="Times New Roman"/>
          <w:sz w:val="28"/>
          <w:szCs w:val="28"/>
          <w:lang w:eastAsia="ru-RU"/>
        </w:rPr>
        <w:t>-п «О мерах по реализации бюджета</w:t>
      </w:r>
      <w:r w:rsidR="0015000A">
        <w:rPr>
          <w:rFonts w:ascii="Times New Roman" w:hAnsi="Times New Roman" w:cs="Times New Roman"/>
          <w:sz w:val="28"/>
          <w:szCs w:val="28"/>
          <w:lang w:eastAsia="ru-RU"/>
        </w:rPr>
        <w:t xml:space="preserve"> Кулаковского сельсовета на 2023</w:t>
      </w:r>
      <w:r>
        <w:rPr>
          <w:rFonts w:ascii="Times New Roman" w:hAnsi="Times New Roman" w:cs="Times New Roman"/>
          <w:sz w:val="28"/>
          <w:szCs w:val="28"/>
          <w:lang w:eastAsia="ru-RU"/>
        </w:rPr>
        <w:t>г.»</w:t>
      </w:r>
    </w:p>
    <w:p w:rsidR="00F005C0" w:rsidRPr="00294A81" w:rsidRDefault="007F023C" w:rsidP="0049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9326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FD24FF" w:rsidRDefault="007F023C" w:rsidP="00FD2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49326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3813CD">
        <w:rPr>
          <w:rFonts w:ascii="Times New Roman" w:hAnsi="Times New Roman" w:cs="Times New Roman"/>
          <w:sz w:val="28"/>
          <w:szCs w:val="28"/>
          <w:lang w:eastAsia="ru-RU"/>
        </w:rPr>
        <w:t>со дня п</w:t>
      </w:r>
      <w:bookmarkStart w:id="0" w:name="_GoBack"/>
      <w:bookmarkEnd w:id="0"/>
      <w:r w:rsidR="003813CD">
        <w:rPr>
          <w:rFonts w:ascii="Times New Roman" w:hAnsi="Times New Roman" w:cs="Times New Roman"/>
          <w:sz w:val="28"/>
          <w:szCs w:val="28"/>
          <w:lang w:eastAsia="ru-RU"/>
        </w:rPr>
        <w:t>одписания</w:t>
      </w:r>
      <w:r w:rsidR="00F005C0" w:rsidRPr="00294A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24FF">
        <w:rPr>
          <w:rFonts w:ascii="Times New Roman" w:hAnsi="Times New Roman" w:cs="Times New Roman"/>
          <w:sz w:val="28"/>
          <w:szCs w:val="28"/>
        </w:rPr>
        <w:t>и</w:t>
      </w:r>
      <w:r w:rsidR="00FD24FF" w:rsidRPr="00A10850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</w:t>
      </w:r>
      <w:r w:rsidR="00FD24FF">
        <w:rPr>
          <w:rFonts w:ascii="Times New Roman" w:hAnsi="Times New Roman" w:cs="Times New Roman"/>
          <w:sz w:val="28"/>
          <w:szCs w:val="28"/>
        </w:rPr>
        <w:t xml:space="preserve">ношения, возникшие с 01.01.2024, и </w:t>
      </w:r>
      <w:r w:rsidR="00FD24FF" w:rsidRPr="008A2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официальному опубликованию (обнародованию) </w:t>
      </w:r>
      <w:r w:rsidR="00FD24FF" w:rsidRPr="008A27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периодичном печатном издании «Кулаковские вести» и </w:t>
      </w:r>
      <w:r w:rsidR="00FD24FF" w:rsidRPr="008A27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размещению на официальном сайте администрации Кулаковского сельсовета в информационно — телекоммуникационной сети «Интернет»</w:t>
      </w:r>
      <w:r w:rsidR="00FD24FF" w:rsidRPr="008A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FD24FF" w:rsidRPr="00FF6706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https://kulakovskij-r04.gosweb.gosuslugi.ru/?curPos=20&amp;cur_cc=1697</w:t>
        </w:r>
      </w:hyperlink>
      <w:r w:rsidR="00FD2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3269" w:rsidRDefault="00493269" w:rsidP="00FD2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A4E" w:rsidRDefault="00493269" w:rsidP="004932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112A4E" w:rsidSect="003813C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493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Кулаковского сельсовета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50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  Рогалева</w:t>
      </w:r>
    </w:p>
    <w:p w:rsidR="00493269" w:rsidRDefault="00112A4E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1 </w:t>
      </w:r>
    </w:p>
    <w:p w:rsidR="00112A4E" w:rsidRDefault="00112A4E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15000A" w:rsidRDefault="00112A4E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Кулаковского сельсовета</w:t>
      </w:r>
    </w:p>
    <w:p w:rsidR="0015000A" w:rsidRDefault="0015000A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Мотыгинского района </w:t>
      </w:r>
    </w:p>
    <w:p w:rsidR="00112A4E" w:rsidRDefault="0015000A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  <w:r w:rsidR="00112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93269" w:rsidRDefault="0015000A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30.01.2024г. № 2</w:t>
      </w:r>
      <w:r w:rsidR="00112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112A4E" w:rsidRPr="00112A4E" w:rsidRDefault="00112A4E" w:rsidP="00112A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3269" w:rsidRDefault="00112A4E" w:rsidP="00112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динамике задолженности по администрируемых платежам в бюджет</w:t>
      </w:r>
    </w:p>
    <w:p w:rsidR="005D68F5" w:rsidRDefault="005D68F5" w:rsidP="005D68F5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8F5" w:rsidRPr="005D68F5" w:rsidRDefault="005D68F5" w:rsidP="005D68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68F5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главного администратора доходов бюджета Кулаковского сельсовета)</w:t>
      </w:r>
    </w:p>
    <w:p w:rsidR="00493269" w:rsidRPr="005D68F5" w:rsidRDefault="00493269" w:rsidP="005D68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843"/>
        <w:gridCol w:w="1701"/>
        <w:gridCol w:w="1701"/>
        <w:gridCol w:w="1701"/>
        <w:gridCol w:w="1843"/>
        <w:gridCol w:w="1984"/>
        <w:gridCol w:w="2629"/>
      </w:tblGrid>
      <w:tr w:rsidR="005D68F5" w:rsidTr="005D68F5">
        <w:tc>
          <w:tcPr>
            <w:tcW w:w="540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254" w:type="dxa"/>
            <w:gridSpan w:val="2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Администрируемые доходы</w:t>
            </w:r>
          </w:p>
        </w:tc>
        <w:tc>
          <w:tcPr>
            <w:tcW w:w="8930" w:type="dxa"/>
            <w:gridSpan w:val="5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Задолженность по платежам в бюджет, тыс. рублей</w:t>
            </w:r>
          </w:p>
        </w:tc>
        <w:tc>
          <w:tcPr>
            <w:tcW w:w="2629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Информация о мерах, принятых по сокращению задолженности</w:t>
            </w:r>
          </w:p>
        </w:tc>
      </w:tr>
      <w:tr w:rsidR="005D68F5" w:rsidTr="005D68F5">
        <w:tc>
          <w:tcPr>
            <w:tcW w:w="540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КБК</w:t>
            </w: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5D68F5" w:rsidRDefault="0015000A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01.01.2024</w:t>
            </w:r>
          </w:p>
        </w:tc>
        <w:tc>
          <w:tcPr>
            <w:tcW w:w="1701" w:type="dxa"/>
          </w:tcPr>
          <w:p w:rsidR="005D68F5" w:rsidRDefault="0015000A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01.04.2024</w:t>
            </w:r>
          </w:p>
        </w:tc>
        <w:tc>
          <w:tcPr>
            <w:tcW w:w="1701" w:type="dxa"/>
          </w:tcPr>
          <w:p w:rsidR="005D68F5" w:rsidRDefault="0015000A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01.07.2024</w:t>
            </w:r>
          </w:p>
        </w:tc>
        <w:tc>
          <w:tcPr>
            <w:tcW w:w="1843" w:type="dxa"/>
          </w:tcPr>
          <w:p w:rsidR="005D68F5" w:rsidRDefault="0015000A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01.10.2024</w:t>
            </w:r>
          </w:p>
        </w:tc>
        <w:tc>
          <w:tcPr>
            <w:tcW w:w="1984" w:type="dxa"/>
          </w:tcPr>
          <w:p w:rsidR="005D68F5" w:rsidRDefault="0015000A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01.01.2025</w:t>
            </w:r>
          </w:p>
        </w:tc>
        <w:tc>
          <w:tcPr>
            <w:tcW w:w="2629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68F5" w:rsidTr="005D68F5">
        <w:tc>
          <w:tcPr>
            <w:tcW w:w="540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68F5" w:rsidTr="005D68F5">
        <w:tc>
          <w:tcPr>
            <w:tcW w:w="540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68F5" w:rsidTr="005D68F5">
        <w:tc>
          <w:tcPr>
            <w:tcW w:w="540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5D68F5" w:rsidRDefault="005D68F5" w:rsidP="005D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93269" w:rsidRPr="005D68F5" w:rsidRDefault="00493269" w:rsidP="005D68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D68F5" w:rsidRDefault="005D68F5" w:rsidP="00294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  ___________________________</w:t>
      </w:r>
    </w:p>
    <w:p w:rsidR="0073742D" w:rsidRPr="005D68F5" w:rsidRDefault="005D68F5" w:rsidP="005D68F5">
      <w:pPr>
        <w:tabs>
          <w:tab w:val="left" w:pos="2925"/>
          <w:tab w:val="left" w:pos="6180"/>
        </w:tabs>
        <w:rPr>
          <w:rFonts w:ascii="Times New Roman" w:hAnsi="Times New Roman" w:cs="Times New Roman"/>
          <w:sz w:val="24"/>
          <w:szCs w:val="28"/>
        </w:rPr>
      </w:pPr>
      <w:r w:rsidRPr="005D68F5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5D68F5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5D68F5">
        <w:rPr>
          <w:rFonts w:ascii="Times New Roman" w:hAnsi="Times New Roman" w:cs="Times New Roman"/>
          <w:sz w:val="24"/>
          <w:szCs w:val="28"/>
        </w:rPr>
        <w:t>подпись)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5D68F5">
        <w:rPr>
          <w:rFonts w:ascii="Times New Roman" w:hAnsi="Times New Roman" w:cs="Times New Roman"/>
          <w:sz w:val="24"/>
          <w:szCs w:val="28"/>
        </w:rPr>
        <w:t>(расшифровка подписи)</w:t>
      </w:r>
    </w:p>
    <w:sectPr w:rsidR="0073742D" w:rsidRPr="005D68F5" w:rsidSect="00112A4E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65"/>
    <w:rsid w:val="000C7F7A"/>
    <w:rsid w:val="00112A4E"/>
    <w:rsid w:val="0015000A"/>
    <w:rsid w:val="00294A81"/>
    <w:rsid w:val="003813CD"/>
    <w:rsid w:val="00493269"/>
    <w:rsid w:val="005D68F5"/>
    <w:rsid w:val="00646D34"/>
    <w:rsid w:val="0073742D"/>
    <w:rsid w:val="00741A2B"/>
    <w:rsid w:val="007506BD"/>
    <w:rsid w:val="0077191E"/>
    <w:rsid w:val="007F023C"/>
    <w:rsid w:val="008C3BC7"/>
    <w:rsid w:val="008D6765"/>
    <w:rsid w:val="00941E98"/>
    <w:rsid w:val="009A0AED"/>
    <w:rsid w:val="009F4EC2"/>
    <w:rsid w:val="00A66A65"/>
    <w:rsid w:val="00C6262B"/>
    <w:rsid w:val="00E17CE5"/>
    <w:rsid w:val="00F005C0"/>
    <w:rsid w:val="00F81450"/>
    <w:rsid w:val="00F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CF4B5-3FE5-44D1-9FDF-A91D547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3C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D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D2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lakovskij-r04.gosweb.gosuslugi.ru/?curPos=20&amp;cur_cc=169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10</cp:revision>
  <cp:lastPrinted>2024-02-09T09:31:00Z</cp:lastPrinted>
  <dcterms:created xsi:type="dcterms:W3CDTF">2022-01-14T08:22:00Z</dcterms:created>
  <dcterms:modified xsi:type="dcterms:W3CDTF">2024-02-09T09:55:00Z</dcterms:modified>
</cp:coreProperties>
</file>