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49530</wp:posOffset>
            </wp:positionV>
            <wp:extent cx="676275" cy="62865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7" w:rsidRDefault="00732097" w:rsidP="004C4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4C4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4C4E99" w:rsidRPr="004C4E99" w:rsidRDefault="004C4E99" w:rsidP="004C4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КУЛАКОВСКОГО СЕЛЬСОВЕТА КРАСНОЯРСКОГО КРАЯ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97" w:rsidRPr="00732097" w:rsidRDefault="004C4E99" w:rsidP="0073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732097" w:rsidRPr="0073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32097" w:rsidRPr="0073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Кулаково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65</w:t>
      </w:r>
      <w:r w:rsidR="00732097" w:rsidRPr="0073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</w:t>
      </w:r>
    </w:p>
    <w:p w:rsidR="00732097" w:rsidRDefault="00732097" w:rsidP="007320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097" w:rsidRPr="00732097" w:rsidRDefault="00732097" w:rsidP="00394888">
      <w:pPr>
        <w:pStyle w:val="a3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09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 ценностям </w:t>
      </w:r>
      <w:r w:rsidR="004C4E99">
        <w:rPr>
          <w:rFonts w:eastAsia="Times New Roman"/>
          <w:b/>
          <w:bCs/>
          <w:color w:val="000000"/>
          <w:sz w:val="28"/>
          <w:szCs w:val="28"/>
          <w:lang w:eastAsia="ru-RU"/>
        </w:rPr>
        <w:t>на 2024</w:t>
      </w:r>
      <w:r w:rsidR="0039488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Pr="00732097">
        <w:rPr>
          <w:rFonts w:eastAsia="Times New Roman"/>
          <w:b/>
          <w:bCs/>
          <w:color w:val="000000"/>
          <w:sz w:val="28"/>
          <w:szCs w:val="28"/>
          <w:lang w:eastAsia="ru-RU"/>
        </w:rPr>
        <w:t>в сфере муниципального лесного контроля на территории Кулаковского сельсовета Мотыгинского района Красноярского края</w:t>
      </w:r>
    </w:p>
    <w:p w:rsidR="00732097" w:rsidRPr="00732097" w:rsidRDefault="00732097" w:rsidP="0073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2097" w:rsidRPr="004C4E99" w:rsidRDefault="00732097" w:rsidP="004C4E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со статьями 84, 98 </w:t>
      </w:r>
      <w:hyperlink r:id="rId6" w:tgtFrame="_blank" w:history="1">
        <w:r w:rsidRPr="00B32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B32A2C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со статьей 44 Федерального закона от 31 июля 2021 № 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Федеральным законом </w:t>
      </w:r>
      <w:hyperlink r:id="rId7" w:tgtFrame="_blank" w:history="1">
        <w:r w:rsidRPr="00B32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B3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</w:t>
      </w:r>
      <w:r w:rsidRPr="00B3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Федерации, </w:t>
      </w:r>
      <w:r w:rsidR="00B32A2C" w:rsidRPr="00B3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Кулаковского сельского Совета депутатов от 27.12.2021г. № 15/90 «</w:t>
      </w:r>
      <w:r w:rsidR="00B32A2C" w:rsidRPr="00B32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</w:t>
      </w:r>
      <w:r w:rsidR="00B32A2C" w:rsidRPr="00B32A2C">
        <w:rPr>
          <w:rFonts w:ascii="Times New Roman" w:eastAsia="Calibri" w:hAnsi="Times New Roman" w:cs="Times New Roman"/>
          <w:sz w:val="28"/>
          <w:szCs w:val="28"/>
        </w:rPr>
        <w:t>муниципальном лесном контроле</w:t>
      </w:r>
      <w:r w:rsidR="00B32A2C" w:rsidRPr="00B32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Кулаковского сельсовета», </w:t>
      </w:r>
      <w:r w:rsidRPr="00B3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Кулаковского сельсовета Кулаковского сельсовета Красноярского края, администрация Кулаковского сельсовета </w:t>
      </w:r>
      <w:r w:rsidR="004C4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732097" w:rsidRPr="00732097" w:rsidRDefault="00732097" w:rsidP="004C4E99">
      <w:pPr>
        <w:pStyle w:val="a3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097">
        <w:rPr>
          <w:rFonts w:eastAsia="Times New Roman"/>
          <w:bCs/>
          <w:color w:val="000000"/>
          <w:sz w:val="28"/>
          <w:szCs w:val="28"/>
          <w:lang w:eastAsia="ru-RU"/>
        </w:rPr>
        <w:t xml:space="preserve">1. </w:t>
      </w:r>
      <w:r w:rsidRPr="00732097">
        <w:rPr>
          <w:rFonts w:eastAsia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программу</w:t>
      </w:r>
      <w:r w:rsidRPr="00732097">
        <w:rPr>
          <w:rFonts w:eastAsia="Times New Roman"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 ценностям </w:t>
      </w:r>
      <w:r w:rsidR="00F24D58">
        <w:rPr>
          <w:rFonts w:eastAsia="Times New Roman"/>
          <w:bCs/>
          <w:color w:val="000000"/>
          <w:sz w:val="28"/>
          <w:szCs w:val="28"/>
          <w:lang w:eastAsia="ru-RU"/>
        </w:rPr>
        <w:t>на 2024</w:t>
      </w:r>
      <w:bookmarkStart w:id="0" w:name="_GoBack"/>
      <w:bookmarkEnd w:id="0"/>
      <w:r w:rsidR="00394888">
        <w:rPr>
          <w:rFonts w:eastAsia="Times New Roman"/>
          <w:bCs/>
          <w:color w:val="000000"/>
          <w:sz w:val="28"/>
          <w:szCs w:val="28"/>
          <w:lang w:eastAsia="ru-RU"/>
        </w:rPr>
        <w:t xml:space="preserve"> год </w:t>
      </w:r>
      <w:r w:rsidRPr="00732097">
        <w:rPr>
          <w:rFonts w:eastAsia="Times New Roman"/>
          <w:bCs/>
          <w:color w:val="000000"/>
          <w:sz w:val="28"/>
          <w:szCs w:val="28"/>
          <w:lang w:eastAsia="ru-RU"/>
        </w:rPr>
        <w:t xml:space="preserve">в сфере муниципального лесного контроля на территории Кулаковского сельсовета Мотыгинского района Красноярского </w:t>
      </w:r>
      <w:r w:rsidR="000C24C8" w:rsidRPr="00732097">
        <w:rPr>
          <w:rFonts w:eastAsia="Times New Roman"/>
          <w:bCs/>
          <w:color w:val="000000"/>
          <w:sz w:val="28"/>
          <w:szCs w:val="28"/>
          <w:lang w:eastAsia="ru-RU"/>
        </w:rPr>
        <w:t>края</w:t>
      </w:r>
      <w:r w:rsidR="000C24C8">
        <w:rPr>
          <w:rFonts w:eastAsia="Times New Roman"/>
          <w:bCs/>
          <w:color w:val="000000"/>
          <w:sz w:val="28"/>
          <w:szCs w:val="28"/>
          <w:lang w:eastAsia="ru-RU"/>
        </w:rPr>
        <w:t xml:space="preserve"> согласно приложению</w:t>
      </w:r>
    </w:p>
    <w:p w:rsidR="004C4E99" w:rsidRPr="004C4E99" w:rsidRDefault="004C4E99" w:rsidP="004C4E99">
      <w:pPr>
        <w:pStyle w:val="a3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</w:t>
      </w:r>
      <w:r w:rsidRPr="00500E2A">
        <w:rPr>
          <w:rFonts w:eastAsia="Times New Roman"/>
          <w:color w:val="000000"/>
          <w:sz w:val="28"/>
          <w:szCs w:val="28"/>
          <w:lang w:eastAsia="ru-RU"/>
        </w:rPr>
        <w:t>. Постановление администрации Кулаковского сельсовета Мотыгинского района Красноя</w:t>
      </w:r>
      <w:r>
        <w:rPr>
          <w:rFonts w:eastAsia="Times New Roman"/>
          <w:color w:val="000000"/>
          <w:sz w:val="28"/>
          <w:szCs w:val="28"/>
          <w:lang w:eastAsia="ru-RU"/>
        </w:rPr>
        <w:t>рского края от 17.10.2023г. № 58</w:t>
      </w:r>
      <w:r w:rsidRPr="00500E2A">
        <w:rPr>
          <w:rFonts w:eastAsia="Times New Roman"/>
          <w:color w:val="000000"/>
          <w:sz w:val="28"/>
          <w:szCs w:val="28"/>
          <w:lang w:eastAsia="ru-RU"/>
        </w:rPr>
        <w:t xml:space="preserve">-п </w:t>
      </w:r>
      <w:r w:rsidRPr="004C4E99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4C4E99">
        <w:rPr>
          <w:rFonts w:eastAsia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 ценностям на 2023 год в сфере муниципального лесного контроля на территории Кулаковского сельсовета Мотыгинского района Красноярского края</w:t>
      </w:r>
      <w:r w:rsidRPr="00500E2A">
        <w:rPr>
          <w:rFonts w:eastAsia="Times New Roman"/>
          <w:bCs/>
          <w:color w:val="000000"/>
          <w:sz w:val="28"/>
          <w:szCs w:val="28"/>
          <w:lang w:eastAsia="ru-RU"/>
        </w:rPr>
        <w:t>», признать утратившим силу.</w:t>
      </w:r>
    </w:p>
    <w:p w:rsidR="004C4E99" w:rsidRPr="00500E2A" w:rsidRDefault="004C4E99" w:rsidP="004C4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0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с 01.01.2024г. и подлежит официальному опубликованию (обнародованию) </w:t>
      </w:r>
      <w:r w:rsidRPr="00500E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Pr="00500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500E2A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4C4E99" w:rsidRPr="00732097" w:rsidRDefault="00732097" w:rsidP="004C4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C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C4E99"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732097" w:rsidRPr="00732097" w:rsidRDefault="004C4E99" w:rsidP="007320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80435" w:rsidRPr="00E80435" w:rsidRDefault="00E80435" w:rsidP="00E8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E8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Кулаковского сельсовета                                             </w:t>
      </w:r>
      <w:r w:rsidR="004C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8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Рогалева</w:t>
      </w:r>
    </w:p>
    <w:p w:rsidR="00E80435" w:rsidRDefault="00E80435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097" w:rsidRPr="00732097" w:rsidRDefault="000C24C8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732097" w:rsidRPr="00732097" w:rsidRDefault="000C24C8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</w:t>
      </w:r>
      <w:r w:rsidR="00732097"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</w:t>
      </w:r>
    </w:p>
    <w:p w:rsidR="00732097" w:rsidRPr="00732097" w:rsidRDefault="00732097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Кулаковского сельсовета</w:t>
      </w:r>
    </w:p>
    <w:p w:rsidR="00732097" w:rsidRPr="00732097" w:rsidRDefault="00732097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Мотыгинского района</w:t>
      </w:r>
    </w:p>
    <w:p w:rsidR="00732097" w:rsidRDefault="00732097" w:rsidP="003B4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732097" w:rsidRPr="00732097" w:rsidRDefault="004C4E99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27.12.2023г. № 65</w:t>
      </w:r>
      <w:r w:rsidR="00732097"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3B4890" w:rsidRDefault="003B4890" w:rsidP="0073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7" w:rsidRPr="00732097" w:rsidRDefault="00732097" w:rsidP="00732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</w:t>
      </w:r>
      <w:r w:rsidR="004C4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яемым законом ценностям на 2024 </w:t>
      </w: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в сфере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лесного</w:t>
      </w: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Кулаковского сельсовета</w:t>
      </w:r>
      <w:r w:rsidRPr="0073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</w:p>
    <w:p w:rsidR="000C24C8" w:rsidRDefault="000C24C8" w:rsidP="000C24C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4C8" w:rsidRPr="000C24C8" w:rsidRDefault="00732097" w:rsidP="000C24C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24C8" w:rsidRPr="000C24C8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– муниципальный контроль).</w:t>
      </w:r>
    </w:p>
    <w:p w:rsidR="00732097" w:rsidRPr="00732097" w:rsidRDefault="00732097" w:rsidP="0073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097" w:rsidRP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ar94"/>
      <w:bookmarkEnd w:id="1"/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</w:t>
      </w:r>
      <w:r w:rsidR="009F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Кулаковского сельсовета</w:t>
      </w: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 профилактики</w:t>
      </w:r>
    </w:p>
    <w:p w:rsidR="00732097" w:rsidRPr="00732097" w:rsidRDefault="00732097" w:rsidP="0073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DB4" w:rsidRPr="009F4DB4" w:rsidRDefault="00287253" w:rsidP="009F4D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2" w:name="Par175"/>
      <w:bookmarkEnd w:id="2"/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9F4DB4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>
        <w:rPr>
          <w:rFonts w:ascii="Times New Roman" w:eastAsia="Calibri" w:hAnsi="Times New Roman" w:cs="Times New Roman"/>
          <w:sz w:val="28"/>
          <w:szCs w:val="24"/>
        </w:rPr>
        <w:t>Предметом м</w:t>
      </w:r>
      <w:r w:rsidR="009F4DB4" w:rsidRPr="009F4DB4">
        <w:rPr>
          <w:rFonts w:ascii="Times New Roman" w:eastAsia="Calibri" w:hAnsi="Times New Roman" w:cs="Times New Roman"/>
          <w:sz w:val="28"/>
          <w:szCs w:val="24"/>
        </w:rPr>
        <w:t>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9F4DB4" w:rsidRPr="009F4DB4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0C24C8" w:rsidRPr="000C24C8" w:rsidRDefault="009F4DB4" w:rsidP="000C24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C24C8" w:rsidRPr="000C24C8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 являются: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контролируемых лиц</w:t>
      </w:r>
      <w:r w:rsidRPr="000C24C8">
        <w:rPr>
          <w:rFonts w:ascii="Times New Roman" w:eastAsia="Calibri" w:hAnsi="Times New Roman" w:cs="Times New Roman"/>
          <w:sz w:val="28"/>
          <w:szCs w:val="28"/>
        </w:rPr>
        <w:br/>
        <w:t>на лесных участках, находящихся в муниципальной собственности,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2) результаты деятельности контролируемых лиц на лесных участках, находящихся в муниципальной собственности, в том числе работы и услуги, к которым предъявляются обязательные требования;</w:t>
      </w:r>
    </w:p>
    <w:p w:rsidR="000C24C8" w:rsidRPr="000C24C8" w:rsidRDefault="000C24C8" w:rsidP="000C24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3) лесные участки, находящихся в муниципальной собственности, которыми контролируемые лица владеют и (или) пользуются и к которым предъявляются обязательные требования.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Контролируемыми лицами при осуществлении муниципального контроля являются </w:t>
      </w:r>
      <w:r w:rsidRPr="000C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предприниматели, граждане.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Кулаковского сельсовета,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C24C8" w:rsidRDefault="000C24C8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97" w:rsidRP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732097" w:rsidRPr="00732097" w:rsidRDefault="00732097" w:rsidP="0073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</w:t>
      </w:r>
      <w:r w:rsidRPr="000C2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территории </w:t>
      </w:r>
      <w:r w:rsidRPr="000C24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Кулаковского сельсовета</w:t>
      </w:r>
      <w:r w:rsidRPr="000C2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(ущерба)</w:t>
      </w:r>
      <w:r w:rsidRPr="000C24C8">
        <w:rPr>
          <w:rFonts w:ascii="Arial" w:hAnsi="Arial" w:cs="Arial"/>
          <w:color w:val="000000"/>
        </w:rPr>
        <w:t xml:space="preserve"> </w:t>
      </w:r>
      <w:r w:rsidRPr="000C24C8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ценностям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Pr="000C24C8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ценностям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3. Перечень профилактичес</w:t>
      </w:r>
      <w:r w:rsidR="009F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ких мероприятий, сроки (периоди</w:t>
      </w:r>
      <w:r w:rsidR="009F4DB4"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чность</w:t>
      </w: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их проведения</w:t>
      </w:r>
    </w:p>
    <w:p w:rsidR="009F4DB4" w:rsidRPr="00732097" w:rsidRDefault="009F4DB4" w:rsidP="009F4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28"/>
        <w:gridCol w:w="3474"/>
        <w:gridCol w:w="2393"/>
      </w:tblGrid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</w:p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DB4" w:rsidRPr="003B4890" w:rsidRDefault="009F4DB4" w:rsidP="00A808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F4DB4" w:rsidRPr="003B4890" w:rsidRDefault="009F4DB4" w:rsidP="00A808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</w:t>
            </w: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контрольного органа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Е</w:t>
            </w: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9F4DB4" w:rsidRPr="003B4890" w:rsidRDefault="009F4DB4" w:rsidP="00A808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9F4DB4" w:rsidRPr="003B4890" w:rsidRDefault="009F4DB4" w:rsidP="00A808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DB4" w:rsidRPr="003B4890" w:rsidRDefault="009F4DB4" w:rsidP="00A808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DB4" w:rsidRPr="003B4890" w:rsidRDefault="009F4DB4" w:rsidP="00A808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Специалист администрации, к </w:t>
            </w: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</w:tbl>
    <w:p w:rsidR="009F4DB4" w:rsidRPr="003B4890" w:rsidRDefault="009F4DB4" w:rsidP="009F4D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DB4" w:rsidRPr="003B4890" w:rsidRDefault="009F4DB4" w:rsidP="009F4D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B48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9F4DB4" w:rsidRPr="003B4890" w:rsidRDefault="009F4DB4" w:rsidP="009F4D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F4DB4" w:rsidRPr="003B4890" w:rsidTr="00A80843">
        <w:trPr>
          <w:trHeight w:val="1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/ Не исполнено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9F4DB4" w:rsidRPr="00732097" w:rsidRDefault="009F4DB4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7E8D" w:rsidRDefault="00B27E8D" w:rsidP="003B48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B27E8D" w:rsidSect="004C4E99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3B4890" w:rsidRPr="003B4890" w:rsidRDefault="003B4890" w:rsidP="003B48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CC" w:rsidRPr="00732097" w:rsidRDefault="00F850CC" w:rsidP="0073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0CC" w:rsidRPr="00732097" w:rsidSect="00B27E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4827"/>
    <w:multiLevelType w:val="multilevel"/>
    <w:tmpl w:val="A100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726F0"/>
    <w:multiLevelType w:val="multilevel"/>
    <w:tmpl w:val="E6F6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33"/>
    <w:rsid w:val="000050AF"/>
    <w:rsid w:val="000C24C8"/>
    <w:rsid w:val="00287253"/>
    <w:rsid w:val="00310DDF"/>
    <w:rsid w:val="00394888"/>
    <w:rsid w:val="003B4890"/>
    <w:rsid w:val="004C4E99"/>
    <w:rsid w:val="00732097"/>
    <w:rsid w:val="009F4DB4"/>
    <w:rsid w:val="00B27E8D"/>
    <w:rsid w:val="00B32A2C"/>
    <w:rsid w:val="00B97A13"/>
    <w:rsid w:val="00C74E33"/>
    <w:rsid w:val="00E80435"/>
    <w:rsid w:val="00EF1445"/>
    <w:rsid w:val="00F24D58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9EA7-8B91-442E-B28D-20A7F85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09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2023-12-27T08:24:00Z</cp:lastPrinted>
  <dcterms:created xsi:type="dcterms:W3CDTF">2023-05-18T04:20:00Z</dcterms:created>
  <dcterms:modified xsi:type="dcterms:W3CDTF">2023-12-27T08:26:00Z</dcterms:modified>
</cp:coreProperties>
</file>