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2D95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2D95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2D95">
        <w:rPr>
          <w:rFonts w:ascii="Times New Roman" w:eastAsia="Calibri" w:hAnsi="Times New Roman" w:cs="Times New Roman"/>
          <w:b/>
          <w:sz w:val="26"/>
          <w:szCs w:val="26"/>
        </w:rPr>
        <w:t>КУЛАКОВСКИЙ СЕЛЬСКИЙ СОВЕТ ДЕПУТАТОВ ШЕСТОГО СОЗЫВА</w:t>
      </w:r>
    </w:p>
    <w:p w:rsidR="00452D95" w:rsidRPr="00452D95" w:rsidRDefault="00452D95" w:rsidP="00452D9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52D95" w:rsidRPr="00452D95" w:rsidRDefault="00221D92" w:rsidP="00221D92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2D95" w:rsidRPr="00452D95" w:rsidRDefault="00452D95" w:rsidP="00452D95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D95" w:rsidRPr="00452D95" w:rsidRDefault="00221D92" w:rsidP="00221D92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D95" w:rsidRPr="0045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Кулаково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32/181</w:t>
      </w:r>
    </w:p>
    <w:p w:rsidR="00452D95" w:rsidRDefault="00452D95" w:rsidP="00452D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5A56" w:rsidRPr="00452D95" w:rsidRDefault="00F45A56" w:rsidP="00452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52D95">
        <w:rPr>
          <w:rFonts w:ascii="Times New Roman" w:hAnsi="Times New Roman" w:cs="Times New Roman"/>
          <w:b/>
          <w:sz w:val="28"/>
          <w:szCs w:val="24"/>
        </w:rPr>
        <w:t xml:space="preserve">О назначении выборов депутатов </w:t>
      </w:r>
      <w:r w:rsidR="00452D95" w:rsidRPr="00452D95">
        <w:rPr>
          <w:rFonts w:ascii="Times New Roman" w:hAnsi="Times New Roman" w:cs="Times New Roman"/>
          <w:b/>
          <w:sz w:val="28"/>
          <w:szCs w:val="24"/>
        </w:rPr>
        <w:t xml:space="preserve">Кулаковского сельского </w:t>
      </w:r>
      <w:r w:rsidRPr="00452D95">
        <w:rPr>
          <w:rFonts w:ascii="Times New Roman" w:hAnsi="Times New Roman" w:cs="Times New Roman"/>
          <w:b/>
          <w:sz w:val="28"/>
          <w:szCs w:val="24"/>
        </w:rPr>
        <w:t xml:space="preserve">Совета депутатов </w:t>
      </w:r>
      <w:r w:rsidR="00452D95" w:rsidRPr="00452D95">
        <w:rPr>
          <w:rFonts w:ascii="Times New Roman" w:hAnsi="Times New Roman" w:cs="Times New Roman"/>
          <w:b/>
          <w:sz w:val="28"/>
          <w:szCs w:val="24"/>
        </w:rPr>
        <w:t>седьмого созыва</w:t>
      </w:r>
    </w:p>
    <w:p w:rsidR="00452D95" w:rsidRPr="00DC325C" w:rsidRDefault="00452D95" w:rsidP="00452D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2D95" w:rsidRPr="00221D92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2D95">
        <w:rPr>
          <w:rFonts w:ascii="Times New Roman" w:eastAsia="Calibri" w:hAnsi="Times New Roman" w:cs="Times New Roman"/>
          <w:sz w:val="28"/>
          <w:szCs w:val="24"/>
        </w:rPr>
        <w:t>В соответствии со статьей 10 Федерального закона от 12.06.2002г. № 67-ФЗ «Об основных гарантиях избирательных прав и права на участие в референдуме граждан Ро</w:t>
      </w:r>
      <w:r w:rsidR="00BA3D5B">
        <w:rPr>
          <w:rFonts w:ascii="Times New Roman" w:eastAsia="Calibri" w:hAnsi="Times New Roman" w:cs="Times New Roman"/>
          <w:sz w:val="28"/>
          <w:szCs w:val="24"/>
        </w:rPr>
        <w:t>ссийской Федерации», статьей 3 З</w:t>
      </w:r>
      <w:r w:rsidRPr="00452D95">
        <w:rPr>
          <w:rFonts w:ascii="Times New Roman" w:eastAsia="Calibri" w:hAnsi="Times New Roman" w:cs="Times New Roman"/>
          <w:sz w:val="28"/>
          <w:szCs w:val="24"/>
        </w:rPr>
        <w:t>акона Красноярского края от 02.10.2003г. № 8-1411 «О выборах в органы местного самоуправления в Красноярском крае»,</w:t>
      </w: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Уставом Кулаковского сельсовета Мотыгинского района Красноярского края, Кулаковский сельский Совет депутатов </w:t>
      </w:r>
      <w:r w:rsidRPr="0022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452D95" w:rsidRPr="00452D95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2D95" w:rsidRPr="00452D95" w:rsidRDefault="00452D95" w:rsidP="00452D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Назначить выборы депутатов Кулаковского сельского 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седьмого созыва </w:t>
      </w: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«08»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2024 </w:t>
      </w: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года.</w:t>
      </w:r>
    </w:p>
    <w:p w:rsidR="00452D95" w:rsidRPr="00452D95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Копию настоящего решения направить в Избирательную комиссию Красноярского края.</w:t>
      </w:r>
    </w:p>
    <w:p w:rsidR="00452D95" w:rsidRPr="00452D95" w:rsidRDefault="00452D95" w:rsidP="00452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(обнародованию</w:t>
      </w:r>
      <w:r w:rsidRPr="00452D95">
        <w:rPr>
          <w:rFonts w:ascii="Times New Roman" w:eastAsia="Calibri" w:hAnsi="Times New Roman" w:cs="Times New Roman"/>
          <w:sz w:val="28"/>
          <w:szCs w:val="28"/>
        </w:rPr>
        <w:t>) в периодичном печат</w:t>
      </w:r>
      <w:r>
        <w:rPr>
          <w:rFonts w:ascii="Times New Roman" w:eastAsia="Calibri" w:hAnsi="Times New Roman" w:cs="Times New Roman"/>
          <w:sz w:val="28"/>
          <w:szCs w:val="28"/>
        </w:rPr>
        <w:t>ном издании «Кулаковские вести»</w:t>
      </w:r>
      <w:r w:rsidRPr="00452D95">
        <w:rPr>
          <w:rFonts w:ascii="Times New Roman" w:eastAsia="Calibri" w:hAnsi="Times New Roman" w:cs="Times New Roman"/>
          <w:sz w:val="28"/>
          <w:szCs w:val="28"/>
        </w:rPr>
        <w:t xml:space="preserve"> и подлежит </w:t>
      </w:r>
      <w:r w:rsidRPr="0045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Pr="00452D9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https://kulakovskij-r04.gosweb.gosuslugi.ru</w:t>
      </w:r>
      <w:r w:rsidR="00BA3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95" w:rsidRDefault="00452D95" w:rsidP="0045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D95" w:rsidRPr="00452D95" w:rsidRDefault="00452D95" w:rsidP="0045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D95">
        <w:rPr>
          <w:rFonts w:ascii="Times New Roman" w:eastAsia="Calibri" w:hAnsi="Times New Roman" w:cs="Times New Roman"/>
          <w:sz w:val="28"/>
          <w:szCs w:val="28"/>
        </w:rPr>
        <w:t>Председатель Кулаковского</w:t>
      </w:r>
    </w:p>
    <w:p w:rsidR="00452D95" w:rsidRPr="00452D95" w:rsidRDefault="00452D95" w:rsidP="00452D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D9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52D95">
        <w:rPr>
          <w:rFonts w:ascii="Times New Roman" w:eastAsia="Calibri" w:hAnsi="Times New Roman" w:cs="Times New Roman"/>
          <w:sz w:val="28"/>
          <w:szCs w:val="28"/>
        </w:rPr>
        <w:t xml:space="preserve"> А.С. Прокопенко                                       </w:t>
      </w:r>
    </w:p>
    <w:p w:rsidR="00452D95" w:rsidRPr="00452D95" w:rsidRDefault="00452D95" w:rsidP="00452D9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52D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D95" w:rsidRPr="00452D95" w:rsidRDefault="00452D95" w:rsidP="00452D9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2D95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221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Calibri" w:hAnsi="Times New Roman" w:cs="Times New Roman"/>
          <w:sz w:val="28"/>
          <w:szCs w:val="28"/>
        </w:rPr>
        <w:t>Т.А. Рогалева</w:t>
      </w: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52D95" w:rsidRPr="00452D95" w:rsidRDefault="00452D95" w:rsidP="00452D95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1755E" w:rsidRPr="00452D95" w:rsidRDefault="0071755E" w:rsidP="00452D95">
      <w:pPr>
        <w:ind w:firstLine="567"/>
        <w:jc w:val="both"/>
        <w:rPr>
          <w:rFonts w:ascii="Times New Roman" w:hAnsi="Times New Roman" w:cs="Times New Roman"/>
          <w:sz w:val="32"/>
        </w:rPr>
      </w:pPr>
    </w:p>
    <w:sectPr w:rsidR="0071755E" w:rsidRPr="00452D95" w:rsidSect="0035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D3"/>
    <w:rsid w:val="00221D92"/>
    <w:rsid w:val="002F51C4"/>
    <w:rsid w:val="00356CF0"/>
    <w:rsid w:val="00452D95"/>
    <w:rsid w:val="00472E94"/>
    <w:rsid w:val="004740B6"/>
    <w:rsid w:val="00487B9D"/>
    <w:rsid w:val="00581696"/>
    <w:rsid w:val="0071755E"/>
    <w:rsid w:val="00853E9B"/>
    <w:rsid w:val="008C2C05"/>
    <w:rsid w:val="008D0CDD"/>
    <w:rsid w:val="0099777B"/>
    <w:rsid w:val="009E4E53"/>
    <w:rsid w:val="00A3350C"/>
    <w:rsid w:val="00BA3D5B"/>
    <w:rsid w:val="00BD43D3"/>
    <w:rsid w:val="00CD033D"/>
    <w:rsid w:val="00DB732E"/>
    <w:rsid w:val="00DC325C"/>
    <w:rsid w:val="00DE0F66"/>
    <w:rsid w:val="00E15DA0"/>
    <w:rsid w:val="00E23658"/>
    <w:rsid w:val="00F4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1C4A-3E0B-4F44-9B05-F874DE58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</cp:lastModifiedBy>
  <cp:revision>9</cp:revision>
  <cp:lastPrinted>2024-06-10T07:07:00Z</cp:lastPrinted>
  <dcterms:created xsi:type="dcterms:W3CDTF">2023-06-15T03:23:00Z</dcterms:created>
  <dcterms:modified xsi:type="dcterms:W3CDTF">2024-06-10T07:39:00Z</dcterms:modified>
</cp:coreProperties>
</file>